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7C" w:rsidRDefault="00630F7C" w:rsidP="00630F7C">
      <w:pPr>
        <w:spacing w:after="0" w:line="240" w:lineRule="atLeast"/>
        <w:jc w:val="center"/>
        <w:rPr>
          <w:rFonts w:ascii="Times New Roman" w:hAnsi="Times New Roman"/>
          <w:b/>
          <w:i w:val="0"/>
          <w:caps/>
        </w:rPr>
      </w:pPr>
      <w:r>
        <w:rPr>
          <w:rFonts w:ascii="Times New Roman" w:hAnsi="Times New Roman"/>
          <w:b/>
          <w:caps/>
        </w:rPr>
        <w:t>Муниципальное АВТОНоМНОЕ общеобразовательное учреждение 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630F7C" w:rsidRDefault="00630F7C" w:rsidP="00630F7C">
      <w:pPr>
        <w:widowControl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630F7C" w:rsidRPr="00630F7C" w:rsidRDefault="00630F7C" w:rsidP="00630F7C">
      <w:pPr>
        <w:spacing w:after="0"/>
        <w:ind w:left="-567" w:firstLine="447"/>
        <w:jc w:val="both"/>
        <w:rPr>
          <w:rFonts w:ascii="Times New Roman" w:hAnsi="Times New Roman"/>
          <w:i w:val="0"/>
          <w:sz w:val="24"/>
          <w:szCs w:val="24"/>
        </w:rPr>
      </w:pPr>
      <w:r w:rsidRPr="00630F7C">
        <w:rPr>
          <w:rFonts w:ascii="Times New Roman" w:hAnsi="Times New Roman"/>
          <w:b/>
          <w:i w:val="0"/>
          <w:sz w:val="24"/>
          <w:szCs w:val="24"/>
        </w:rPr>
        <w:t xml:space="preserve"> </w:t>
      </w:r>
      <w:proofErr w:type="gramStart"/>
      <w:r w:rsidRPr="00630F7C">
        <w:rPr>
          <w:rFonts w:ascii="Times New Roman" w:hAnsi="Times New Roman"/>
          <w:b/>
          <w:i w:val="0"/>
          <w:sz w:val="24"/>
          <w:szCs w:val="24"/>
        </w:rPr>
        <w:t>Рассмотрено</w:t>
      </w:r>
      <w:proofErr w:type="gramEnd"/>
      <w:r w:rsidRPr="00630F7C">
        <w:rPr>
          <w:rFonts w:ascii="Times New Roman" w:hAnsi="Times New Roman"/>
          <w:b/>
          <w:i w:val="0"/>
          <w:sz w:val="24"/>
          <w:szCs w:val="24"/>
        </w:rPr>
        <w:t xml:space="preserve"> </w:t>
      </w:r>
      <w:r w:rsidRPr="00630F7C">
        <w:rPr>
          <w:rFonts w:ascii="Times New Roman" w:hAnsi="Times New Roman"/>
          <w:i w:val="0"/>
          <w:sz w:val="24"/>
          <w:szCs w:val="24"/>
        </w:rPr>
        <w:t xml:space="preserve">                                                      </w:t>
      </w:r>
      <w:r w:rsidRPr="00630F7C">
        <w:rPr>
          <w:rFonts w:ascii="Times New Roman" w:hAnsi="Times New Roman"/>
          <w:b/>
          <w:i w:val="0"/>
          <w:sz w:val="24"/>
          <w:szCs w:val="24"/>
        </w:rPr>
        <w:t>Согласовано</w:t>
      </w:r>
      <w:r w:rsidRPr="00630F7C">
        <w:rPr>
          <w:rFonts w:ascii="Times New Roman" w:hAnsi="Times New Roman"/>
          <w:i w:val="0"/>
          <w:sz w:val="24"/>
          <w:szCs w:val="24"/>
        </w:rPr>
        <w:t xml:space="preserve">                                                </w:t>
      </w:r>
      <w:r w:rsidRPr="00630F7C">
        <w:rPr>
          <w:rFonts w:ascii="Times New Roman" w:hAnsi="Times New Roman"/>
          <w:b/>
          <w:i w:val="0"/>
          <w:sz w:val="24"/>
          <w:szCs w:val="24"/>
        </w:rPr>
        <w:t>Утверждено</w:t>
      </w:r>
    </w:p>
    <w:p w:rsidR="00630F7C" w:rsidRPr="00630F7C" w:rsidRDefault="00630F7C" w:rsidP="00630F7C">
      <w:pPr>
        <w:spacing w:after="0"/>
        <w:ind w:hanging="1080"/>
        <w:rPr>
          <w:rFonts w:ascii="Times New Roman" w:hAnsi="Times New Roman"/>
          <w:i w:val="0"/>
          <w:sz w:val="24"/>
          <w:szCs w:val="24"/>
        </w:rPr>
      </w:pPr>
      <w:r w:rsidRPr="00630F7C">
        <w:rPr>
          <w:rFonts w:ascii="Times New Roman" w:hAnsi="Times New Roman"/>
          <w:i w:val="0"/>
          <w:sz w:val="24"/>
          <w:szCs w:val="24"/>
        </w:rPr>
        <w:t xml:space="preserve">                 на заседании кафедры                 </w:t>
      </w:r>
      <w:r>
        <w:rPr>
          <w:rFonts w:ascii="Times New Roman" w:hAnsi="Times New Roman"/>
          <w:i w:val="0"/>
          <w:sz w:val="24"/>
          <w:szCs w:val="24"/>
        </w:rPr>
        <w:t xml:space="preserve">                       </w:t>
      </w:r>
      <w:r w:rsidRPr="00630F7C">
        <w:rPr>
          <w:rFonts w:ascii="Times New Roman" w:hAnsi="Times New Roman"/>
          <w:i w:val="0"/>
          <w:sz w:val="24"/>
          <w:szCs w:val="24"/>
        </w:rPr>
        <w:t xml:space="preserve">зам. директора по  УВР                        </w:t>
      </w:r>
      <w:r>
        <w:rPr>
          <w:rFonts w:ascii="Times New Roman" w:hAnsi="Times New Roman"/>
          <w:i w:val="0"/>
          <w:sz w:val="24"/>
          <w:szCs w:val="24"/>
        </w:rPr>
        <w:t xml:space="preserve">       </w:t>
      </w:r>
      <w:r w:rsidRPr="00630F7C">
        <w:rPr>
          <w:rFonts w:ascii="Times New Roman" w:hAnsi="Times New Roman"/>
          <w:i w:val="0"/>
          <w:sz w:val="24"/>
          <w:szCs w:val="24"/>
        </w:rPr>
        <w:t xml:space="preserve">приказом  директора МАОУ СОШ №2                                                                                 </w:t>
      </w:r>
    </w:p>
    <w:p w:rsidR="00630F7C" w:rsidRPr="00630F7C" w:rsidRDefault="00630F7C" w:rsidP="00630F7C">
      <w:pPr>
        <w:spacing w:after="0"/>
        <w:ind w:hanging="1080"/>
        <w:rPr>
          <w:rFonts w:ascii="Times New Roman" w:hAnsi="Times New Roman"/>
          <w:i w:val="0"/>
          <w:sz w:val="24"/>
          <w:szCs w:val="24"/>
        </w:rPr>
      </w:pPr>
      <w:r w:rsidRPr="00630F7C">
        <w:rPr>
          <w:rFonts w:ascii="Times New Roman" w:hAnsi="Times New Roman"/>
          <w:i w:val="0"/>
          <w:sz w:val="24"/>
          <w:szCs w:val="24"/>
        </w:rPr>
        <w:t xml:space="preserve">                 социально-гуманитарного </w:t>
      </w:r>
      <w:proofErr w:type="gramStart"/>
      <w:r w:rsidRPr="00630F7C">
        <w:rPr>
          <w:rFonts w:ascii="Times New Roman" w:hAnsi="Times New Roman"/>
          <w:i w:val="0"/>
          <w:sz w:val="24"/>
          <w:szCs w:val="24"/>
        </w:rPr>
        <w:t>цикла</w:t>
      </w:r>
      <w:proofErr w:type="gramEnd"/>
      <w:r w:rsidRPr="00630F7C">
        <w:rPr>
          <w:rFonts w:ascii="Times New Roman" w:hAnsi="Times New Roman"/>
          <w:i w:val="0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i w:val="0"/>
          <w:sz w:val="24"/>
          <w:szCs w:val="24"/>
        </w:rPr>
        <w:tab/>
      </w:r>
      <w:r>
        <w:rPr>
          <w:rFonts w:ascii="Times New Roman" w:hAnsi="Times New Roman"/>
          <w:i w:val="0"/>
          <w:sz w:val="24"/>
          <w:szCs w:val="24"/>
        </w:rPr>
        <w:tab/>
      </w:r>
      <w:r>
        <w:rPr>
          <w:rFonts w:ascii="Times New Roman" w:hAnsi="Times New Roman"/>
          <w:i w:val="0"/>
          <w:sz w:val="24"/>
          <w:szCs w:val="24"/>
        </w:rPr>
        <w:tab/>
      </w:r>
      <w:r>
        <w:rPr>
          <w:rFonts w:ascii="Times New Roman" w:hAnsi="Times New Roman"/>
          <w:i w:val="0"/>
          <w:sz w:val="24"/>
          <w:szCs w:val="24"/>
        </w:rPr>
        <w:tab/>
      </w:r>
      <w:r>
        <w:rPr>
          <w:rFonts w:ascii="Times New Roman" w:hAnsi="Times New Roman"/>
          <w:i w:val="0"/>
          <w:sz w:val="24"/>
          <w:szCs w:val="24"/>
        </w:rPr>
        <w:tab/>
        <w:t xml:space="preserve">       </w:t>
      </w:r>
      <w:r w:rsidRPr="00630F7C">
        <w:rPr>
          <w:rFonts w:ascii="Times New Roman" w:hAnsi="Times New Roman"/>
          <w:i w:val="0"/>
          <w:sz w:val="24"/>
          <w:szCs w:val="24"/>
        </w:rPr>
        <w:t>ЗАТО Межгорье Республики  Башкортостан</w:t>
      </w:r>
    </w:p>
    <w:p w:rsidR="00630F7C" w:rsidRPr="00630F7C" w:rsidRDefault="00630F7C" w:rsidP="00630F7C">
      <w:pPr>
        <w:spacing w:after="0"/>
        <w:ind w:hanging="1080"/>
        <w:rPr>
          <w:rFonts w:ascii="Times New Roman" w:hAnsi="Times New Roman"/>
          <w:i w:val="0"/>
          <w:sz w:val="24"/>
          <w:szCs w:val="24"/>
        </w:rPr>
      </w:pPr>
      <w:r w:rsidRPr="00630F7C">
        <w:rPr>
          <w:rFonts w:ascii="Times New Roman" w:hAnsi="Times New Roman"/>
          <w:i w:val="0"/>
          <w:sz w:val="24"/>
          <w:szCs w:val="24"/>
        </w:rPr>
        <w:t xml:space="preserve">                 Протокол №  1                             </w:t>
      </w:r>
      <w:r>
        <w:rPr>
          <w:rFonts w:ascii="Times New Roman" w:hAnsi="Times New Roman"/>
          <w:i w:val="0"/>
          <w:sz w:val="24"/>
          <w:szCs w:val="24"/>
        </w:rPr>
        <w:t xml:space="preserve">                       </w:t>
      </w:r>
      <w:r w:rsidRPr="00630F7C">
        <w:rPr>
          <w:rFonts w:ascii="Times New Roman" w:hAnsi="Times New Roman"/>
          <w:i w:val="0"/>
          <w:sz w:val="24"/>
          <w:szCs w:val="24"/>
        </w:rPr>
        <w:t xml:space="preserve">30.08.2023 г.                          </w:t>
      </w:r>
      <w:r>
        <w:rPr>
          <w:rFonts w:ascii="Times New Roman" w:hAnsi="Times New Roman"/>
          <w:i w:val="0"/>
          <w:sz w:val="24"/>
          <w:szCs w:val="24"/>
        </w:rPr>
        <w:t xml:space="preserve">                         </w:t>
      </w:r>
      <w:r w:rsidRPr="00630F7C">
        <w:rPr>
          <w:rFonts w:ascii="Times New Roman" w:hAnsi="Times New Roman"/>
          <w:i w:val="0"/>
          <w:sz w:val="24"/>
          <w:szCs w:val="24"/>
        </w:rPr>
        <w:t xml:space="preserve">№ 181  от 31.08.2023 г.                                                                                                                                                                                    </w:t>
      </w:r>
    </w:p>
    <w:p w:rsidR="00630F7C" w:rsidRDefault="00630F7C" w:rsidP="00630F7C">
      <w:pPr>
        <w:spacing w:after="0" w:line="360" w:lineRule="auto"/>
        <w:ind w:hanging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30.08.2023 г.                                                </w:t>
      </w:r>
    </w:p>
    <w:p w:rsidR="00630F7C" w:rsidRDefault="00630F7C" w:rsidP="00630F7C">
      <w:pPr>
        <w:spacing w:after="0"/>
        <w:ind w:left="-567"/>
        <w:jc w:val="both"/>
        <w:rPr>
          <w:sz w:val="24"/>
          <w:szCs w:val="24"/>
        </w:rPr>
      </w:pPr>
    </w:p>
    <w:p w:rsidR="00630F7C" w:rsidRDefault="00630F7C" w:rsidP="00630F7C">
      <w:pPr>
        <w:pStyle w:val="af6"/>
        <w:jc w:val="center"/>
        <w:rPr>
          <w:b/>
          <w:bCs/>
        </w:rPr>
      </w:pPr>
      <w:r>
        <w:rPr>
          <w:b/>
          <w:bCs/>
        </w:rPr>
        <w:t>Адаптированная рабочая программа по русскому языку</w:t>
      </w:r>
    </w:p>
    <w:p w:rsidR="00630F7C" w:rsidRDefault="00630F7C" w:rsidP="00630F7C">
      <w:pPr>
        <w:pStyle w:val="af6"/>
        <w:jc w:val="center"/>
        <w:rPr>
          <w:b/>
          <w:bCs/>
        </w:rPr>
      </w:pPr>
      <w:r>
        <w:rPr>
          <w:b/>
          <w:bCs/>
        </w:rPr>
        <w:t xml:space="preserve">для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с умственной отсталостью 1 вида</w:t>
      </w:r>
    </w:p>
    <w:p w:rsidR="00630F7C" w:rsidRDefault="00630F7C" w:rsidP="00630F7C">
      <w:pPr>
        <w:pStyle w:val="af6"/>
        <w:jc w:val="center"/>
        <w:rPr>
          <w:b/>
          <w:bCs/>
        </w:rPr>
      </w:pPr>
      <w:r>
        <w:rPr>
          <w:b/>
          <w:bCs/>
        </w:rPr>
        <w:t>9 класс</w:t>
      </w:r>
    </w:p>
    <w:p w:rsidR="00630F7C" w:rsidRDefault="00630F7C" w:rsidP="00630F7C">
      <w:pPr>
        <w:pStyle w:val="af6"/>
        <w:jc w:val="right"/>
      </w:pPr>
    </w:p>
    <w:p w:rsidR="00630F7C" w:rsidRDefault="00630F7C" w:rsidP="00630F7C">
      <w:pPr>
        <w:pStyle w:val="af6"/>
        <w:jc w:val="right"/>
      </w:pPr>
    </w:p>
    <w:p w:rsidR="00630F7C" w:rsidRDefault="00630F7C" w:rsidP="00630F7C">
      <w:pPr>
        <w:pStyle w:val="af6"/>
        <w:jc w:val="right"/>
      </w:pPr>
    </w:p>
    <w:p w:rsidR="00630F7C" w:rsidRDefault="00630F7C" w:rsidP="00630F7C">
      <w:pPr>
        <w:pStyle w:val="af6"/>
        <w:jc w:val="right"/>
      </w:pPr>
      <w:r>
        <w:t>Учитель: Невская Т.М.</w:t>
      </w:r>
    </w:p>
    <w:p w:rsidR="00630F7C" w:rsidRDefault="00630F7C" w:rsidP="00630F7C">
      <w:pPr>
        <w:pStyle w:val="af6"/>
        <w:jc w:val="right"/>
      </w:pPr>
    </w:p>
    <w:p w:rsidR="00630F7C" w:rsidRDefault="00630F7C" w:rsidP="00630F7C">
      <w:pPr>
        <w:pStyle w:val="af6"/>
        <w:jc w:val="right"/>
      </w:pPr>
    </w:p>
    <w:p w:rsidR="00630F7C" w:rsidRPr="00630F7C" w:rsidRDefault="00630F7C" w:rsidP="00630F7C">
      <w:pPr>
        <w:jc w:val="center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630F7C">
        <w:rPr>
          <w:rFonts w:ascii="Times New Roman" w:hAnsi="Times New Roman" w:cs="Times New Roman"/>
          <w:b/>
          <w:i w:val="0"/>
          <w:sz w:val="28"/>
          <w:szCs w:val="28"/>
        </w:rPr>
        <w:t>Межгорье, 2023</w:t>
      </w:r>
    </w:p>
    <w:p w:rsidR="00630F7C" w:rsidRDefault="00630F7C" w:rsidP="00630F7C">
      <w:pPr>
        <w:pStyle w:val="af6"/>
      </w:pPr>
    </w:p>
    <w:p w:rsidR="00630F7C" w:rsidRDefault="00630F7C" w:rsidP="00512CA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</w:rPr>
      </w:pPr>
    </w:p>
    <w:p w:rsidR="00512CA2" w:rsidRPr="00512CA2" w:rsidRDefault="00512CA2" w:rsidP="00512CA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</w:pPr>
      <w:r w:rsidRPr="00512CA2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</w:rPr>
        <w:t>1.</w:t>
      </w:r>
      <w:r w:rsidRPr="00512CA2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Пояснительная записка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Cs w:val="0"/>
          <w:sz w:val="24"/>
          <w:szCs w:val="24"/>
        </w:rPr>
      </w:pPr>
      <w:r w:rsidRPr="00512CA2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</w:rPr>
        <w:t>Р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абочая программа по учебному предме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ту «Русский язык» для учащихся 9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класса составлена на основе следующих нормативных документов:</w:t>
      </w:r>
    </w:p>
    <w:p w:rsidR="00512CA2" w:rsidRPr="00512CA2" w:rsidRDefault="00512CA2" w:rsidP="00512CA2">
      <w:pPr>
        <w:numPr>
          <w:ilvl w:val="0"/>
          <w:numId w:val="2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Федеральный закон РФ «Об образовании в Российской Федерации» от 29.12.2012 № 273-ФЗ; </w:t>
      </w:r>
    </w:p>
    <w:p w:rsidR="00512CA2" w:rsidRPr="00512CA2" w:rsidRDefault="00512CA2" w:rsidP="00512CA2">
      <w:pPr>
        <w:numPr>
          <w:ilvl w:val="0"/>
          <w:numId w:val="2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РФ № 1599 от 19 декабря 2014 г.;</w:t>
      </w:r>
    </w:p>
    <w:p w:rsidR="00512CA2" w:rsidRPr="00512CA2" w:rsidRDefault="00512CA2" w:rsidP="00512CA2">
      <w:pPr>
        <w:numPr>
          <w:ilvl w:val="0"/>
          <w:numId w:val="2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нарушениями)/</w:t>
      </w:r>
      <w:proofErr w:type="gramStart"/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М-во</w:t>
      </w:r>
      <w:proofErr w:type="gramEnd"/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образования и науки РФ. – М.: Просвещение, 2017;</w:t>
      </w:r>
    </w:p>
    <w:p w:rsidR="00512CA2" w:rsidRPr="00512CA2" w:rsidRDefault="00512CA2" w:rsidP="00512CA2">
      <w:pPr>
        <w:numPr>
          <w:ilvl w:val="0"/>
          <w:numId w:val="2"/>
        </w:numPr>
        <w:tabs>
          <w:tab w:val="left" w:pos="540"/>
        </w:tabs>
        <w:spacing w:after="0" w:line="240" w:lineRule="auto"/>
        <w:contextualSpacing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Учебный план образовательной организации.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При разработке рабочей программы были использованы программно-методические материалы:</w:t>
      </w:r>
    </w:p>
    <w:p w:rsidR="00512CA2" w:rsidRPr="00512CA2" w:rsidRDefault="00512CA2" w:rsidP="00512C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Рабочие программы по учебным предметам. ФГОС образования обучающихся с интеллектуальными нарушениями. Вариант 1. 5 - 9 классы. Русский язык. Чтение. Мир истории. История Отечества / Э.В. Якубовская, М.И. Шишкова, И.М. </w:t>
      </w:r>
      <w:proofErr w:type="spellStart"/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Бгажнокова</w:t>
      </w:r>
      <w:proofErr w:type="spellEnd"/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. </w:t>
      </w:r>
      <w:r w:rsidR="00AC687C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– М.: Просвещение, 2019.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Данная рабочая программа ориентирована на </w:t>
      </w:r>
      <w:r w:rsidRPr="00512CA2">
        <w:rPr>
          <w:rFonts w:ascii="Times New Roman" w:eastAsia="Calibri" w:hAnsi="Times New Roman" w:cs="Times New Roman"/>
          <w:iCs w:val="0"/>
          <w:sz w:val="24"/>
          <w:szCs w:val="24"/>
        </w:rPr>
        <w:t>учебно-методический комплект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: Русский </w:t>
      </w:r>
      <w:proofErr w:type="spellStart"/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язык.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класс</w:t>
      </w:r>
      <w:proofErr w:type="spellEnd"/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: учебник для общеобразовательных организаций, реализующих адаптированные основные общеобразовательные программы / Э.В. Якубовская, Н.Г. </w:t>
      </w:r>
      <w:proofErr w:type="spellStart"/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Галу</w:t>
      </w:r>
      <w:r w:rsidR="00AC687C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нчикова</w:t>
      </w:r>
      <w:proofErr w:type="spellEnd"/>
      <w:r w:rsidR="00AC687C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. – М.: Просвещение, 2021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. 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Изучение русского языка в 9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классе имеет </w:t>
      </w:r>
      <w:r w:rsidRPr="00512CA2">
        <w:rPr>
          <w:rFonts w:ascii="Times New Roman" w:eastAsia="Calibri" w:hAnsi="Times New Roman" w:cs="Times New Roman"/>
          <w:b/>
          <w:iCs w:val="0"/>
          <w:sz w:val="24"/>
          <w:szCs w:val="24"/>
        </w:rPr>
        <w:t>целью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развитие коммуникативно-речевых навыков и коррекцию недостатков мыслительной деятельности обучающихся с легкой степенью умственной отсталости.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Достижение поставленной цели обеспечивается решением следующих </w:t>
      </w:r>
      <w:r w:rsidRPr="00512CA2">
        <w:rPr>
          <w:rFonts w:ascii="Times New Roman" w:eastAsia="Calibri" w:hAnsi="Times New Roman" w:cs="Times New Roman"/>
          <w:b/>
          <w:iCs w:val="0"/>
          <w:sz w:val="24"/>
          <w:szCs w:val="24"/>
        </w:rPr>
        <w:t>задач:</w:t>
      </w:r>
    </w:p>
    <w:p w:rsidR="00512CA2" w:rsidRPr="00512CA2" w:rsidRDefault="00512CA2" w:rsidP="00512C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формирование первоначальных навыков чтения и письма в процессе овладения грамотой;</w:t>
      </w:r>
    </w:p>
    <w:p w:rsidR="00512CA2" w:rsidRPr="00512CA2" w:rsidRDefault="00512CA2" w:rsidP="00512C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формирование элементарных представлений о русском языке как средстве общения и источнике получения знаний;</w:t>
      </w:r>
    </w:p>
    <w:p w:rsidR="00512CA2" w:rsidRPr="00512CA2" w:rsidRDefault="00512CA2" w:rsidP="00512C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использование письменной коммуникации для решения практико-ориентированных задач;</w:t>
      </w:r>
    </w:p>
    <w:p w:rsidR="00512CA2" w:rsidRPr="00512CA2" w:rsidRDefault="00512CA2" w:rsidP="00512C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ознакомление с некоторыми грамматическими понятиями и формирование на этой основе грамматических знаний и умений;</w:t>
      </w:r>
    </w:p>
    <w:p w:rsidR="00512CA2" w:rsidRPr="00512CA2" w:rsidRDefault="00512CA2" w:rsidP="00512C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использование усвоенных грамматико-орфографических знаний и умений для решения практических (коммуникативно-речевых) задач;</w:t>
      </w:r>
    </w:p>
    <w:p w:rsidR="00512CA2" w:rsidRPr="00512CA2" w:rsidRDefault="00512CA2" w:rsidP="00512C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научить последовательно и правильно излагать свои мысли в устной и письменной форме;</w:t>
      </w:r>
    </w:p>
    <w:p w:rsidR="00512CA2" w:rsidRPr="00512CA2" w:rsidRDefault="00512CA2" w:rsidP="00512C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развитие положительных качеств и свойств личности.</w:t>
      </w:r>
    </w:p>
    <w:p w:rsidR="00512CA2" w:rsidRPr="00512CA2" w:rsidRDefault="00512CA2" w:rsidP="00512CA2">
      <w:pPr>
        <w:tabs>
          <w:tab w:val="left" w:pos="3261"/>
        </w:tabs>
        <w:overflowPunct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position w:val="1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ru-RU"/>
        </w:rPr>
        <w:t xml:space="preserve">Программа предусматривает проведение традиционных уроков,  на которых используются различные </w:t>
      </w:r>
      <w:r w:rsidRPr="00512CA2">
        <w:rPr>
          <w:rFonts w:ascii="Times New Roman" w:eastAsia="Calibri" w:hAnsi="Times New Roman" w:cs="Times New Roman"/>
          <w:b/>
          <w:iCs w:val="0"/>
          <w:sz w:val="24"/>
          <w:szCs w:val="24"/>
          <w:lang w:eastAsia="ru-RU"/>
        </w:rPr>
        <w:t>формы работы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ru-RU"/>
        </w:rPr>
        <w:t>: фронтальная, групповая, индивидуальная работа, работа в парах</w:t>
      </w:r>
      <w:r w:rsidRPr="00512CA2">
        <w:rPr>
          <w:rFonts w:ascii="Times New Roman" w:eastAsia="Calibri" w:hAnsi="Times New Roman" w:cs="Times New Roman"/>
          <w:i w:val="0"/>
          <w:iCs w:val="0"/>
          <w:position w:val="1"/>
          <w:sz w:val="24"/>
          <w:szCs w:val="24"/>
        </w:rPr>
        <w:t>.  </w:t>
      </w:r>
    </w:p>
    <w:p w:rsidR="00512CA2" w:rsidRPr="00512CA2" w:rsidRDefault="00512CA2" w:rsidP="00512CA2">
      <w:pPr>
        <w:tabs>
          <w:tab w:val="left" w:pos="4785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При проведении уроков русского языка предполагается использование следующих </w:t>
      </w:r>
      <w:r w:rsidRPr="00512CA2">
        <w:rPr>
          <w:rFonts w:ascii="Times New Roman" w:eastAsia="Calibri" w:hAnsi="Times New Roman" w:cs="Times New Roman"/>
          <w:b/>
          <w:iCs w:val="0"/>
          <w:sz w:val="24"/>
          <w:szCs w:val="24"/>
        </w:rPr>
        <w:t>методов</w:t>
      </w:r>
      <w:r w:rsidRPr="00512CA2">
        <w:rPr>
          <w:rFonts w:ascii="Times New Roman" w:eastAsia="Calibri" w:hAnsi="Times New Roman" w:cs="Times New Roman"/>
          <w:iCs w:val="0"/>
          <w:sz w:val="24"/>
          <w:szCs w:val="24"/>
        </w:rPr>
        <w:t>:</w:t>
      </w:r>
    </w:p>
    <w:p w:rsidR="00512CA2" w:rsidRPr="00512CA2" w:rsidRDefault="00512CA2" w:rsidP="00512CA2">
      <w:pPr>
        <w:tabs>
          <w:tab w:val="left" w:pos="4785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методов организации и осуществления учебно-познавательной деятельности (словесный, наглядный, практический);</w:t>
      </w:r>
    </w:p>
    <w:p w:rsidR="00512CA2" w:rsidRPr="00512CA2" w:rsidRDefault="00512CA2" w:rsidP="00512CA2">
      <w:pPr>
        <w:tabs>
          <w:tab w:val="left" w:pos="4785"/>
        </w:tabs>
        <w:spacing w:after="0" w:line="240" w:lineRule="auto"/>
        <w:contextualSpacing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- методов стимулирования и мотивации учебно-познавательной деятельности;</w:t>
      </w:r>
    </w:p>
    <w:p w:rsidR="00512CA2" w:rsidRPr="00512CA2" w:rsidRDefault="00512CA2" w:rsidP="00512CA2">
      <w:pPr>
        <w:tabs>
          <w:tab w:val="left" w:pos="4785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методов контроля и самоконтроля за эффективностью учебно-познавательной деятельности;</w:t>
      </w:r>
    </w:p>
    <w:p w:rsidR="00512CA2" w:rsidRPr="00512CA2" w:rsidRDefault="00512CA2" w:rsidP="00512CA2">
      <w:pPr>
        <w:tabs>
          <w:tab w:val="left" w:pos="4785"/>
        </w:tabs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методов исследования (наблюдение, анкетирование);</w:t>
      </w:r>
    </w:p>
    <w:p w:rsidR="00512CA2" w:rsidRPr="00512CA2" w:rsidRDefault="00512CA2" w:rsidP="00512CA2">
      <w:pPr>
        <w:tabs>
          <w:tab w:val="left" w:pos="4785"/>
        </w:tabs>
        <w:spacing w:after="0" w:line="240" w:lineRule="auto"/>
        <w:ind w:left="142" w:hanging="142"/>
        <w:contextualSpacing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- метода изучения продуктов творчества (сочинений, результатов эстетического творчества).</w:t>
      </w:r>
    </w:p>
    <w:p w:rsidR="00512CA2" w:rsidRPr="00512CA2" w:rsidRDefault="00512CA2" w:rsidP="00512CA2">
      <w:pPr>
        <w:tabs>
          <w:tab w:val="left" w:pos="3261"/>
        </w:tabs>
        <w:overflowPunct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 w:val="0"/>
          <w:iCs w:val="0"/>
          <w:position w:val="1"/>
          <w:sz w:val="24"/>
          <w:szCs w:val="24"/>
        </w:rPr>
      </w:pPr>
    </w:p>
    <w:p w:rsidR="00512CA2" w:rsidRPr="00512CA2" w:rsidRDefault="00512CA2" w:rsidP="00512CA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b/>
          <w:i w:val="0"/>
          <w:iCs w:val="0"/>
          <w:sz w:val="24"/>
          <w:szCs w:val="24"/>
        </w:rPr>
        <w:t>2.Общая характеристика учебного предмета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center"/>
        <w:rPr>
          <w:rFonts w:ascii="Calibri" w:eastAsia="Calibri" w:hAnsi="Calibri" w:cs="Times New Roman"/>
          <w:b/>
          <w:i w:val="0"/>
          <w:iCs w:val="0"/>
          <w:sz w:val="24"/>
          <w:szCs w:val="24"/>
        </w:rPr>
      </w:pPr>
    </w:p>
    <w:p w:rsidR="00512CA2" w:rsidRPr="00512CA2" w:rsidRDefault="00512CA2" w:rsidP="00512CA2">
      <w:pPr>
        <w:tabs>
          <w:tab w:val="left" w:pos="3261"/>
        </w:tabs>
        <w:overflowPunct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position w:val="1"/>
          <w:sz w:val="24"/>
          <w:szCs w:val="24"/>
        </w:rPr>
        <w:t> </w:t>
      </w: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В системе образования учащихся с нарушением интеллекта учебный предмет «Русский язык» занимает особое место: является не только объектом, но и средством обучения. Как средство познания действительности, русский язык обеспечивает развитие интеллектуальных и творческих способностей ребенка, развивает его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дисциплин, а в перспективе способствует овладению будущей профессией.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Программа по русскому языку в 9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классе имеет коммуникативную направленность. Основным направлением работы является развитие речи учащихся как средства общения и коррекции их мыслительной деятельности.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Данный вектор работы влияет на структуру и содержательную часть программы. Первостепенное внимание уделяется таким синтаксическим структурам, как предложение и текст, которые обеспечивают реализацию коммуникативной функции речи и возможность развернуто выражать мысли, точнее понимать высказывания других людей. Коммуникативная направленность обучения делает более продуктивным решение коррекционно-развивающих задач.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Реализация коммуникативного подхода предполагает некоторое смещение акцентов при обучении русскому языку детей с нарушением интеллекта. Работа над усвоением грамматических категорий и орфографических правил перестает быть самоцелью, она осуществляется в процессе формирования собственно речевых умений и навыков. Большое значение приобретает не только запоминание грамматической теории и орфографических правил («как называется», «как изменяется»), но и умение применять изученный грамматико-орфографический материал в устной и письменной форме в речевой практике.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Программа по русскому языку в </w:t>
      </w: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классе включает следующие разделы:</w:t>
      </w:r>
    </w:p>
    <w:p w:rsidR="00512CA2" w:rsidRPr="00512CA2" w:rsidRDefault="00EE2F15" w:rsidP="00512C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1. Повторение.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2. Состав слова</w:t>
      </w: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Текст. 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3. Части речи</w:t>
      </w: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Текст.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 Предложение</w:t>
      </w: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Текст.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5. Повторение.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В области </w:t>
      </w:r>
      <w:r w:rsidRPr="00512CA2">
        <w:rPr>
          <w:rFonts w:ascii="Times New Roman" w:eastAsia="Calibri" w:hAnsi="Times New Roman" w:cs="Times New Roman"/>
          <w:b/>
          <w:iCs w:val="0"/>
          <w:sz w:val="24"/>
          <w:szCs w:val="24"/>
        </w:rPr>
        <w:t>морфологии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, изучая </w:t>
      </w:r>
      <w:r w:rsidRPr="00512CA2">
        <w:rPr>
          <w:rFonts w:ascii="Times New Roman" w:eastAsia="Calibri" w:hAnsi="Times New Roman" w:cs="Times New Roman"/>
          <w:iCs w:val="0"/>
          <w:sz w:val="24"/>
          <w:szCs w:val="24"/>
        </w:rPr>
        <w:t>раздел «</w:t>
      </w:r>
      <w:r>
        <w:rPr>
          <w:rFonts w:ascii="Times New Roman" w:eastAsia="Calibri" w:hAnsi="Times New Roman" w:cs="Times New Roman"/>
          <w:iCs w:val="0"/>
          <w:sz w:val="24"/>
          <w:szCs w:val="24"/>
        </w:rPr>
        <w:t>Состав слова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», учащиеся овладевают законами образования слов, подбирают однокоренные слова, наблюдают за единообразным написанием гласных и согласных в корне слова, а затем в приставках и суффиксах. Учащиеся группируют слова по различным грамматическим признакам: предметность, признак, действие. Внимание обучающихся обращается на 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lastRenderedPageBreak/>
        <w:t>слова с противоположным и близким значением, на лексемы, сходные по звучанию, но разные по значению (</w:t>
      </w:r>
      <w:r w:rsidRPr="00512CA2">
        <w:rPr>
          <w:rFonts w:ascii="Times New Roman" w:eastAsia="Calibri" w:hAnsi="Times New Roman" w:cs="Times New Roman"/>
          <w:sz w:val="24"/>
          <w:szCs w:val="24"/>
        </w:rPr>
        <w:t>глиняный — глинистый, экскаватор — эскалатор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)</w:t>
      </w:r>
      <w:r w:rsidRPr="00512CA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на составление и употребление слов с различным эмоционально-оценочным оттенком (</w:t>
      </w:r>
      <w:r w:rsidRPr="00512CA2">
        <w:rPr>
          <w:rFonts w:ascii="Times New Roman" w:eastAsia="Calibri" w:hAnsi="Times New Roman" w:cs="Times New Roman"/>
          <w:sz w:val="24"/>
          <w:szCs w:val="24"/>
        </w:rPr>
        <w:t>дом — домик, дом — домище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)</w:t>
      </w:r>
      <w:r w:rsidRPr="00512CA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на использование слова в контексте художественного образа (</w:t>
      </w:r>
      <w:r w:rsidRPr="00512CA2">
        <w:rPr>
          <w:rFonts w:ascii="Times New Roman" w:eastAsia="Calibri" w:hAnsi="Times New Roman" w:cs="Times New Roman"/>
          <w:sz w:val="24"/>
          <w:szCs w:val="24"/>
        </w:rPr>
        <w:t>солнышко смеется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)</w:t>
      </w:r>
      <w:r w:rsidRPr="00512CA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Учащихся следует обучать точному выбору слов для выражения мысли, их применению в предложении и тексте.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Каждая тема, связанная с усвоением частей речи, включает работу по дифференциации грамматических и семантических признаков, что создает условия для предупреждения ошибок в смешении грамматических категорий, в их правильном использовании в речи, например, существительное и прилагательное со значением действия, их изменение и противопоставление глаголу в словосочетании и предложении (</w:t>
      </w:r>
      <w:r w:rsidRPr="00512CA2">
        <w:rPr>
          <w:rFonts w:ascii="Times New Roman" w:eastAsia="Calibri" w:hAnsi="Times New Roman" w:cs="Times New Roman"/>
          <w:sz w:val="24"/>
          <w:szCs w:val="24"/>
        </w:rPr>
        <w:t>быстрый бег, беговая дорожка, бегать быстро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)</w:t>
      </w:r>
      <w:r w:rsidRPr="00512CA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 В программе большое место отводится работе со словосочетанием: составлению словосочетания различных форм (</w:t>
      </w:r>
      <w:r w:rsidRPr="00512CA2">
        <w:rPr>
          <w:rFonts w:ascii="Times New Roman" w:eastAsia="Calibri" w:hAnsi="Times New Roman" w:cs="Times New Roman"/>
          <w:sz w:val="24"/>
          <w:szCs w:val="24"/>
        </w:rPr>
        <w:t>красивое платье, писать письмо, играть на гитаре, весело смеяться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)</w:t>
      </w:r>
      <w:r w:rsidRPr="00512CA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подбору словосочетаний с прямым и переносным значением (</w:t>
      </w:r>
      <w:r w:rsidRPr="00512CA2">
        <w:rPr>
          <w:rFonts w:ascii="Times New Roman" w:eastAsia="Calibri" w:hAnsi="Times New Roman" w:cs="Times New Roman"/>
          <w:sz w:val="24"/>
          <w:szCs w:val="24"/>
        </w:rPr>
        <w:t>прямая дорога — прямой характер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)</w:t>
      </w:r>
      <w:r w:rsidRPr="00512CA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поиску синонимичных пар (</w:t>
      </w:r>
      <w:r w:rsidRPr="00512CA2">
        <w:rPr>
          <w:rFonts w:ascii="Times New Roman" w:eastAsia="Calibri" w:hAnsi="Times New Roman" w:cs="Times New Roman"/>
          <w:sz w:val="24"/>
          <w:szCs w:val="24"/>
        </w:rPr>
        <w:t xml:space="preserve">вишневый сок 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и </w:t>
      </w:r>
      <w:r w:rsidRPr="00512CA2">
        <w:rPr>
          <w:rFonts w:ascii="Times New Roman" w:eastAsia="Calibri" w:hAnsi="Times New Roman" w:cs="Times New Roman"/>
          <w:sz w:val="24"/>
          <w:szCs w:val="24"/>
        </w:rPr>
        <w:t>сок из вишни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)</w:t>
      </w:r>
      <w:r w:rsidRPr="00512CA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умению использовать словосочетания в качестве строительного материала целостной структуры предложения. Включение в программу данной языковой единицы обогащает и конкретизирует словарь учащихся, помогает лучше понять образные средства языка, способствует развитию творческого мышления.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b/>
          <w:iCs w:val="0"/>
          <w:sz w:val="24"/>
          <w:szCs w:val="24"/>
        </w:rPr>
        <w:t>Коммуникативно-речевая направленность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обучения русскому языку наиболее полно реализуется в </w:t>
      </w:r>
      <w:r>
        <w:rPr>
          <w:rFonts w:ascii="Times New Roman" w:eastAsia="Calibri" w:hAnsi="Times New Roman" w:cs="Times New Roman"/>
          <w:iCs w:val="0"/>
          <w:sz w:val="24"/>
          <w:szCs w:val="24"/>
        </w:rPr>
        <w:t>разделе «Части речи</w:t>
      </w:r>
      <w:r w:rsidRPr="00512CA2">
        <w:rPr>
          <w:rFonts w:ascii="Times New Roman" w:eastAsia="Calibri" w:hAnsi="Times New Roman" w:cs="Times New Roman"/>
          <w:iCs w:val="0"/>
          <w:sz w:val="24"/>
          <w:szCs w:val="24"/>
        </w:rPr>
        <w:t>».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В 9 кла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ссе особое внимание следует уделить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значению частей речи в русском языке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. Учащиеся наблюдают за </w:t>
      </w:r>
      <w:r w:rsidR="00EE2F1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образованием новых слов от части речи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. 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С помощью осваиваемых языковых средств (</w:t>
      </w:r>
      <w:r w:rsidRPr="00512CA2">
        <w:rPr>
          <w:rFonts w:ascii="Times New Roman" w:eastAsia="Calibri" w:hAnsi="Times New Roman" w:cs="Times New Roman"/>
          <w:iCs w:val="0"/>
          <w:sz w:val="24"/>
          <w:szCs w:val="24"/>
        </w:rPr>
        <w:t>части речи, словосочетание</w:t>
      </w:r>
      <w:proofErr w:type="gramStart"/>
      <w:r w:rsidRPr="00512CA2">
        <w:rPr>
          <w:rFonts w:ascii="Times New Roman" w:eastAsia="Calibri" w:hAnsi="Times New Roman" w:cs="Times New Roman"/>
          <w:iCs w:val="0"/>
          <w:sz w:val="24"/>
          <w:szCs w:val="24"/>
        </w:rPr>
        <w:t>,п</w:t>
      </w:r>
      <w:proofErr w:type="gramEnd"/>
      <w:r w:rsidRPr="00512CA2">
        <w:rPr>
          <w:rFonts w:ascii="Times New Roman" w:eastAsia="Calibri" w:hAnsi="Times New Roman" w:cs="Times New Roman"/>
          <w:iCs w:val="0"/>
          <w:sz w:val="24"/>
          <w:szCs w:val="24"/>
        </w:rPr>
        <w:t>редложение</w:t>
      </w:r>
      <w:r w:rsidR="00EE2F1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) учащиеся 9 класса учатся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конструировать разнообразные тексты. Через все разделы программы проходит идея ознакомления учеников с некоторыми закономерностями построения монологического высказывания. Как показывает практика, без специального обучения учащиеся не могут овладеть связной речью, опираясь только на интуитивный уровень осознания этих закономерностей. Они должны поэтапно освоить в практической деятельности основные законы структурирования текста.</w:t>
      </w:r>
    </w:p>
    <w:p w:rsidR="00512CA2" w:rsidRPr="00512CA2" w:rsidRDefault="00EE2F15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У учащихся 9</w:t>
      </w:r>
      <w:r w:rsidR="00512CA2"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-х классов формируются следующие умения: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• определять тему и главную мысль готового текста на основе решения вопроса, о ком или о чем говорится в тексте (тема), что является главным о предмете темы (основная мысль);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• выделять ведущую мысль, заключенную в заголовке или в отдельном предложении текста;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• выбирать заголовки к тексту, отражающие его тему или основную мысль, из ряда предложенных учителем;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• с помощью учителя или самостоятельно находить в тексте речевые недочеты: исправлять нарушения в логике и последовательности высказывания; в неточном употреблении слов, в их неоправданном повторе, в нарушении границ предложений, в неверном использовании языковых средств связи.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Разнообразные </w:t>
      </w:r>
      <w:r w:rsidRPr="00512CA2">
        <w:rPr>
          <w:rFonts w:ascii="Times New Roman" w:eastAsia="Calibri" w:hAnsi="Times New Roman" w:cs="Times New Roman"/>
          <w:b/>
          <w:iCs w:val="0"/>
          <w:sz w:val="24"/>
          <w:szCs w:val="24"/>
        </w:rPr>
        <w:t>виды работ на уроках связной письменной речи</w:t>
      </w:r>
      <w:r w:rsidRPr="00512CA2">
        <w:rPr>
          <w:rFonts w:ascii="Times New Roman" w:eastAsia="Calibri" w:hAnsi="Times New Roman" w:cs="Times New Roman"/>
          <w:iCs w:val="0"/>
          <w:sz w:val="24"/>
          <w:szCs w:val="24"/>
        </w:rPr>
        <w:t>,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которые рекомендуется проводить один раз в месяц, выделены в самостоятельный раздел. Отработанный на уроках грамматики тип текста, его жанр служат основой для выбора видов работы на этих уроках.</w:t>
      </w:r>
    </w:p>
    <w:p w:rsidR="00512CA2" w:rsidRPr="00512CA2" w:rsidRDefault="00512CA2" w:rsidP="00EE2F15">
      <w:pPr>
        <w:spacing w:line="276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lastRenderedPageBreak/>
        <w:t xml:space="preserve">Приоритеты речевой деятельности над собственно языковой потребовали некоторых изменений в содержании грамматического и орфографического материала длябольшего приближения к речевой практике. С этой целью большое внимание уделяется значению языковых единиц, их правильному употреблению в речи. 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Программа обеспечивает необходимую систематизацию знаний. В частности, проверка орфограмм подчиняется единому принципу: нахождение проверочных слов, где орфограмма находится в сильной позиции (безударные гласные под ударением, сомнительные согласные перед гласными). Большую роль в систематизации знаний и умений учащихся, в правильном решении орфографических задач приобретает работа по подбору групп однокоренных слов, наблюдению за единообразным написанием орфограмм во всех родственных словах.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Итоговые </w:t>
      </w:r>
      <w:r w:rsidRPr="00512CA2">
        <w:rPr>
          <w:rFonts w:ascii="Times New Roman" w:eastAsia="Calibri" w:hAnsi="Times New Roman" w:cs="Times New Roman"/>
          <w:iCs w:val="0"/>
          <w:sz w:val="24"/>
          <w:szCs w:val="24"/>
        </w:rPr>
        <w:t>контрольные работы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проводятся после изучения отдельных тем программы, а также в конце учебной четверти, полугодия, года. </w:t>
      </w:r>
    </w:p>
    <w:p w:rsidR="00512CA2" w:rsidRPr="00512CA2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Программный материал расположен </w:t>
      </w:r>
      <w:proofErr w:type="spellStart"/>
      <w:r w:rsidRPr="00512CA2">
        <w:rPr>
          <w:rFonts w:ascii="Times New Roman" w:eastAsia="Calibri" w:hAnsi="Times New Roman" w:cs="Times New Roman"/>
          <w:bCs/>
          <w:iCs w:val="0"/>
          <w:sz w:val="24"/>
          <w:szCs w:val="24"/>
        </w:rPr>
        <w:t>концентрически</w:t>
      </w:r>
      <w:proofErr w:type="gramStart"/>
      <w:r w:rsidRPr="00512CA2">
        <w:rPr>
          <w:rFonts w:ascii="Times New Roman" w:eastAsia="Calibri" w:hAnsi="Times New Roman" w:cs="Times New Roman"/>
          <w:bCs/>
          <w:iCs w:val="0"/>
          <w:sz w:val="24"/>
          <w:szCs w:val="24"/>
        </w:rPr>
        <w:t>: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о</w:t>
      </w:r>
      <w:proofErr w:type="gramEnd"/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сновные</w:t>
      </w:r>
      <w:proofErr w:type="spellEnd"/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части речи, обеспечивающие высказывание (имя существительное, имя прилагательное, глагол</w:t>
      </w:r>
      <w:r w:rsidR="00EE2F1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и т.д.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), включ</w:t>
      </w:r>
      <w:r w:rsidR="00EE2F1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ены в содержание всех</w:t>
      </w:r>
      <w:r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классов с постепенным наращиванием сведений по каждой из названных тем.</w:t>
      </w:r>
    </w:p>
    <w:p w:rsidR="00512CA2" w:rsidRPr="00512CA2" w:rsidRDefault="00512CA2" w:rsidP="00512CA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</w:pPr>
      <w:r w:rsidRPr="00512CA2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3.Место учебного предмета в учебном плане</w:t>
      </w:r>
    </w:p>
    <w:p w:rsidR="00512CA2" w:rsidRPr="00512CA2" w:rsidRDefault="00512CA2" w:rsidP="00512CA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512CA2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</w:rPr>
        <w:t xml:space="preserve">В соответствии с ФГОС образования обучающихся с умственной отсталостью (интеллектуальными нарушениями) </w:t>
      </w: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учебный предмет «Русский язык» входит в образовательную область «Язык и речевая практика» и является обязательной частью учебного плана.</w:t>
      </w:r>
    </w:p>
    <w:p w:rsidR="00512CA2" w:rsidRPr="00512CA2" w:rsidRDefault="00512CA2" w:rsidP="00512CA2">
      <w:pPr>
        <w:tabs>
          <w:tab w:val="left" w:pos="82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Рабочая программа по предмету «Русский я</w:t>
      </w:r>
      <w:r w:rsidR="00EE2F1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зык» в 9</w:t>
      </w: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классе в соответствии с </w:t>
      </w:r>
      <w:r w:rsidR="00B24A0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учебным планом рассчитана на 34</w:t>
      </w: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часа</w:t>
      </w:r>
      <w:r w:rsidR="00B24A0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в год, т.е. 1 час</w:t>
      </w:r>
      <w:r w:rsidRPr="00512C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в неделю (34 учебных недели).</w:t>
      </w:r>
    </w:p>
    <w:p w:rsidR="00512CA2" w:rsidRDefault="00144BEF" w:rsidP="00512C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  <w:t>4</w:t>
      </w:r>
      <w:r w:rsidR="00512CA2" w:rsidRPr="00512CA2"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  <w:t>.Содержание учеб</w:t>
      </w:r>
      <w:r w:rsidR="00D73655"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  <w:t>ного предмета «Русский язык» в 9</w:t>
      </w:r>
      <w:r w:rsidR="00512CA2" w:rsidRPr="00512CA2"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  <w:t xml:space="preserve"> классе</w:t>
      </w:r>
    </w:p>
    <w:p w:rsidR="00E02420" w:rsidRDefault="00E02420" w:rsidP="00512C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</w:pPr>
    </w:p>
    <w:p w:rsidR="00E02420" w:rsidRPr="00E02420" w:rsidRDefault="00E02420" w:rsidP="00E02420">
      <w:pPr>
        <w:spacing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02420">
        <w:rPr>
          <w:rFonts w:ascii="Times New Roman" w:hAnsi="Times New Roman" w:cs="Times New Roman"/>
          <w:b/>
          <w:i w:val="0"/>
          <w:sz w:val="24"/>
          <w:szCs w:val="24"/>
        </w:rPr>
        <w:t xml:space="preserve">Программа по письму и развитию речи включает следующие разделы: </w:t>
      </w:r>
    </w:p>
    <w:p w:rsidR="00AC687C" w:rsidRDefault="00097D2D" w:rsidP="00AC68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02420" w:rsidRPr="00E02420">
        <w:rPr>
          <w:rFonts w:ascii="Times New Roman" w:hAnsi="Times New Roman" w:cs="Times New Roman"/>
          <w:b/>
          <w:sz w:val="24"/>
          <w:szCs w:val="24"/>
        </w:rPr>
        <w:t>Предложение. Текст.</w:t>
      </w:r>
      <w:r w:rsidR="00AC68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2420" w:rsidRPr="00AC687C" w:rsidRDefault="00E02420" w:rsidP="00AC68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2420">
        <w:rPr>
          <w:rFonts w:ascii="Times New Roman" w:hAnsi="Times New Roman" w:cs="Times New Roman"/>
          <w:i w:val="0"/>
          <w:sz w:val="24"/>
          <w:szCs w:val="24"/>
        </w:rPr>
        <w:t>Повторение.Простые</w:t>
      </w:r>
      <w:proofErr w:type="spellEnd"/>
      <w:r w:rsidRPr="00E02420">
        <w:rPr>
          <w:rFonts w:ascii="Times New Roman" w:hAnsi="Times New Roman" w:cs="Times New Roman"/>
          <w:i w:val="0"/>
          <w:sz w:val="24"/>
          <w:szCs w:val="24"/>
        </w:rPr>
        <w:t xml:space="preserve"> и сложные предложения без союзов и с союзами </w:t>
      </w:r>
      <w:r w:rsidRPr="00E02420">
        <w:rPr>
          <w:rFonts w:ascii="Times New Roman" w:hAnsi="Times New Roman" w:cs="Times New Roman"/>
          <w:b/>
          <w:i w:val="0"/>
          <w:sz w:val="24"/>
          <w:szCs w:val="24"/>
        </w:rPr>
        <w:t xml:space="preserve">и, а, но. </w:t>
      </w:r>
      <w:r w:rsidRPr="00E02420">
        <w:rPr>
          <w:rFonts w:ascii="Times New Roman" w:hAnsi="Times New Roman" w:cs="Times New Roman"/>
          <w:i w:val="0"/>
          <w:sz w:val="24"/>
          <w:szCs w:val="24"/>
        </w:rPr>
        <w:t>Знаки препинания. Использование обращений в диалоге.</w:t>
      </w:r>
    </w:p>
    <w:p w:rsidR="00E02420" w:rsidRDefault="00E02420" w:rsidP="00AC68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42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97D2D">
        <w:rPr>
          <w:rFonts w:ascii="Times New Roman" w:hAnsi="Times New Roman" w:cs="Times New Roman"/>
          <w:b/>
          <w:sz w:val="24"/>
          <w:szCs w:val="24"/>
        </w:rPr>
        <w:t>Состав с</w:t>
      </w:r>
      <w:r w:rsidRPr="00E02420">
        <w:rPr>
          <w:rFonts w:ascii="Times New Roman" w:hAnsi="Times New Roman" w:cs="Times New Roman"/>
          <w:b/>
          <w:sz w:val="24"/>
          <w:szCs w:val="24"/>
        </w:rPr>
        <w:t>лов</w:t>
      </w:r>
      <w:r w:rsidR="00097D2D">
        <w:rPr>
          <w:rFonts w:ascii="Times New Roman" w:hAnsi="Times New Roman" w:cs="Times New Roman"/>
          <w:b/>
          <w:sz w:val="24"/>
          <w:szCs w:val="24"/>
        </w:rPr>
        <w:t>а</w:t>
      </w:r>
      <w:r w:rsidRPr="00E02420">
        <w:rPr>
          <w:rFonts w:ascii="Times New Roman" w:hAnsi="Times New Roman" w:cs="Times New Roman"/>
          <w:b/>
          <w:sz w:val="24"/>
          <w:szCs w:val="24"/>
        </w:rPr>
        <w:t>. Текст.</w:t>
      </w:r>
    </w:p>
    <w:p w:rsidR="00697AA4" w:rsidRDefault="00E02420" w:rsidP="00AC687C">
      <w:pPr>
        <w:spacing w:after="0" w:line="240" w:lineRule="auto"/>
        <w:jc w:val="both"/>
        <w:rPr>
          <w:rFonts w:ascii="Times New Roman" w:eastAsia="HiddenHorzOCR" w:hAnsi="Times New Roman" w:cs="Times New Roman"/>
          <w:i w:val="0"/>
          <w:sz w:val="24"/>
          <w:szCs w:val="24"/>
        </w:rPr>
      </w:pPr>
      <w:r w:rsidRPr="00E02420">
        <w:rPr>
          <w:rFonts w:ascii="Times New Roman" w:hAnsi="Times New Roman" w:cs="Times New Roman"/>
          <w:i w:val="0"/>
          <w:sz w:val="24"/>
          <w:szCs w:val="24"/>
        </w:rPr>
        <w:t xml:space="preserve">Состав слова. </w:t>
      </w:r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 xml:space="preserve">Использование простых и сложных предложений в структуре текста. Дополнение текста недостающими сведениями (фактами, примерами) с опорой на рисунок. Способы образования слов с помощью приставок и суффиксов. Подбор однокоренных слов. Сложные слова с соединительными гласными и без них. Сложносокращенные слова (НТВ, АТС). </w:t>
      </w:r>
    </w:p>
    <w:p w:rsidR="00E02420" w:rsidRPr="00E02420" w:rsidRDefault="00E02420" w:rsidP="00AC68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420">
        <w:rPr>
          <w:rFonts w:ascii="Times New Roman" w:hAnsi="Times New Roman" w:cs="Times New Roman"/>
          <w:b/>
          <w:sz w:val="24"/>
          <w:szCs w:val="24"/>
        </w:rPr>
        <w:t>3. Части речи.</w:t>
      </w:r>
    </w:p>
    <w:p w:rsidR="00697AA4" w:rsidRDefault="00E02420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i w:val="0"/>
          <w:sz w:val="24"/>
          <w:szCs w:val="24"/>
        </w:rPr>
      </w:pPr>
      <w:r w:rsidRPr="005F3AFE">
        <w:rPr>
          <w:rFonts w:ascii="Times New Roman" w:eastAsia="HiddenHorzOCR" w:hAnsi="Times New Roman" w:cs="Times New Roman"/>
          <w:b/>
          <w:sz w:val="24"/>
          <w:szCs w:val="24"/>
        </w:rPr>
        <w:t>Существительное.</w:t>
      </w:r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 xml:space="preserve"> Значение существительных в речи. Смысловые группы существительных.Составление сочетаний существительного с существительным. Определение падежа и окончания зависимого слова.</w:t>
      </w:r>
      <w:r w:rsidR="00697AA4">
        <w:rPr>
          <w:rFonts w:ascii="Times New Roman" w:eastAsia="HiddenHorzOCR" w:hAnsi="Times New Roman" w:cs="Times New Roman"/>
          <w:i w:val="0"/>
          <w:sz w:val="24"/>
          <w:szCs w:val="24"/>
        </w:rPr>
        <w:t xml:space="preserve"> </w:t>
      </w:r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>Несклоняемые существительные. Определение их рода. Согласование прилагательного и глагола прошедшего временис несклоняемыми существительными. Дополнение диалога завершающими репликами двух собеседников.</w:t>
      </w:r>
    </w:p>
    <w:p w:rsidR="005F3AFE" w:rsidRDefault="00E02420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i w:val="0"/>
          <w:sz w:val="24"/>
          <w:szCs w:val="24"/>
        </w:rPr>
      </w:pPr>
      <w:r w:rsidRPr="005F3AFE">
        <w:rPr>
          <w:rFonts w:ascii="Times New Roman" w:eastAsia="HiddenHorzOCR" w:hAnsi="Times New Roman" w:cs="Times New Roman"/>
          <w:b/>
          <w:sz w:val="24"/>
          <w:szCs w:val="24"/>
        </w:rPr>
        <w:lastRenderedPageBreak/>
        <w:t>Прилагательное.</w:t>
      </w:r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 xml:space="preserve"> Значение прилагательных в речи. Употребление прилагательных в прямом и переносном значении.Согласование прилагательного с существительным в роде, числе и падеже. Правописание падежных окончаний прилагательных.Включение прилагательных в описание портрета (с опорой на иллюстрацию, репродукцию картины). Восстановление текста по выписанным </w:t>
      </w:r>
      <w:r>
        <w:rPr>
          <w:rFonts w:ascii="Times New Roman" w:eastAsia="HiddenHorzOCR" w:hAnsi="Times New Roman" w:cs="Times New Roman"/>
          <w:i w:val="0"/>
          <w:sz w:val="24"/>
          <w:szCs w:val="24"/>
        </w:rPr>
        <w:t>с</w:t>
      </w:r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>ловосочетаниям.</w:t>
      </w:r>
    </w:p>
    <w:p w:rsidR="005F3AFE" w:rsidRDefault="00E02420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i w:val="0"/>
          <w:sz w:val="24"/>
          <w:szCs w:val="24"/>
        </w:rPr>
      </w:pPr>
      <w:r w:rsidRPr="005F3AFE">
        <w:rPr>
          <w:rFonts w:ascii="Times New Roman" w:eastAsia="HiddenHorzOCR" w:hAnsi="Times New Roman" w:cs="Times New Roman"/>
          <w:b/>
          <w:sz w:val="24"/>
          <w:szCs w:val="24"/>
        </w:rPr>
        <w:t>Местоимение.</w:t>
      </w:r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 xml:space="preserve"> Значение местоимений в речи.Правописание личных местоимений с предлогами.Письменный пересказ текста на основе коллективно составленного плана и выписанных словосочетаний с местоимениями к каждому пункту плана.</w:t>
      </w:r>
    </w:p>
    <w:p w:rsidR="00697AA4" w:rsidRDefault="00E02420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i w:val="0"/>
          <w:sz w:val="24"/>
          <w:szCs w:val="24"/>
        </w:rPr>
      </w:pPr>
      <w:r w:rsidRPr="005F3AFE">
        <w:rPr>
          <w:rFonts w:ascii="Times New Roman" w:eastAsia="HiddenHorzOCR" w:hAnsi="Times New Roman" w:cs="Times New Roman"/>
          <w:b/>
          <w:sz w:val="24"/>
          <w:szCs w:val="24"/>
        </w:rPr>
        <w:t>Глагол.</w:t>
      </w:r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 xml:space="preserve"> Значение глаголов в речи. Лексические группы глаголов. Употребление глаголов в прямом и переносном значении, включение их в описание картины (по данной репродукции)</w:t>
      </w:r>
      <w:proofErr w:type="gramStart"/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>.И</w:t>
      </w:r>
      <w:proofErr w:type="gramEnd"/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>зменение глаголов по лицам и числам. Трудные случаи правописания глаголов: глаголы неопределенной формы на -</w:t>
      </w:r>
      <w:proofErr w:type="spellStart"/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>чь</w:t>
      </w:r>
      <w:proofErr w:type="spellEnd"/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>, различение глаголов на -</w:t>
      </w:r>
      <w:proofErr w:type="spellStart"/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>тся</w:t>
      </w:r>
      <w:proofErr w:type="spellEnd"/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 xml:space="preserve"> и -</w:t>
      </w:r>
      <w:proofErr w:type="spellStart"/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>ться</w:t>
      </w:r>
      <w:proofErr w:type="spellEnd"/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>, написание глаголов 2-го лица единственного числа.</w:t>
      </w:r>
    </w:p>
    <w:p w:rsidR="00697AA4" w:rsidRDefault="00697AA4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i w:val="0"/>
          <w:sz w:val="24"/>
          <w:szCs w:val="24"/>
        </w:rPr>
      </w:pPr>
      <w:r w:rsidRPr="005F3AFE">
        <w:rPr>
          <w:rFonts w:ascii="Times New Roman" w:eastAsia="HiddenHorzOCR" w:hAnsi="Times New Roman" w:cs="Times New Roman"/>
          <w:b/>
          <w:sz w:val="24"/>
          <w:szCs w:val="24"/>
        </w:rPr>
        <w:t xml:space="preserve"> </w:t>
      </w:r>
      <w:r w:rsidR="00E02420" w:rsidRPr="005F3AFE">
        <w:rPr>
          <w:rFonts w:ascii="Times New Roman" w:eastAsia="HiddenHorzOCR" w:hAnsi="Times New Roman" w:cs="Times New Roman"/>
          <w:b/>
          <w:sz w:val="24"/>
          <w:szCs w:val="24"/>
        </w:rPr>
        <w:t>Наречие.</w:t>
      </w:r>
      <w:r w:rsidR="00E02420" w:rsidRPr="00E02420">
        <w:rPr>
          <w:rFonts w:ascii="Times New Roman" w:eastAsia="HiddenHorzOCR" w:hAnsi="Times New Roman" w:cs="Times New Roman"/>
          <w:i w:val="0"/>
          <w:sz w:val="24"/>
          <w:szCs w:val="24"/>
        </w:rPr>
        <w:t xml:space="preserve"> Значение наречий в речи. Употребление сочетаний глаголов с наречиями в прямом и переносном значении.</w:t>
      </w:r>
    </w:p>
    <w:p w:rsidR="00E02420" w:rsidRPr="00E02420" w:rsidRDefault="00697AA4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i w:val="0"/>
          <w:sz w:val="24"/>
          <w:szCs w:val="24"/>
        </w:rPr>
      </w:pPr>
      <w:r w:rsidRPr="005F3AFE">
        <w:rPr>
          <w:rFonts w:ascii="Times New Roman" w:eastAsia="HiddenHorzOCR" w:hAnsi="Times New Roman" w:cs="Times New Roman"/>
          <w:b/>
          <w:sz w:val="24"/>
          <w:szCs w:val="24"/>
        </w:rPr>
        <w:t xml:space="preserve"> </w:t>
      </w:r>
      <w:r w:rsidR="00E02420" w:rsidRPr="005F3AFE">
        <w:rPr>
          <w:rFonts w:ascii="Times New Roman" w:eastAsia="HiddenHorzOCR" w:hAnsi="Times New Roman" w:cs="Times New Roman"/>
          <w:b/>
          <w:sz w:val="24"/>
          <w:szCs w:val="24"/>
        </w:rPr>
        <w:t>Числительное.</w:t>
      </w:r>
      <w:r w:rsidR="00E02420" w:rsidRPr="00E02420">
        <w:rPr>
          <w:rFonts w:ascii="Times New Roman" w:eastAsia="HiddenHorzOCR" w:hAnsi="Times New Roman" w:cs="Times New Roman"/>
          <w:i w:val="0"/>
          <w:sz w:val="24"/>
          <w:szCs w:val="24"/>
        </w:rPr>
        <w:t xml:space="preserve"> Понятие о числительном как части речи. Правописание числительных: от 5 до 20, 30; от 50 до 80; ОТ </w:t>
      </w:r>
      <w:r w:rsidR="00E02420" w:rsidRPr="00E02420">
        <w:rPr>
          <w:rFonts w:ascii="Times New Roman" w:eastAsia="HiddenHorzOCR" w:hAnsi="Times New Roman" w:cs="Times New Roman"/>
          <w:b/>
          <w:bCs/>
          <w:i w:val="0"/>
          <w:sz w:val="24"/>
          <w:szCs w:val="24"/>
        </w:rPr>
        <w:t xml:space="preserve">l </w:t>
      </w:r>
      <w:r w:rsidR="00E02420" w:rsidRPr="00E02420">
        <w:rPr>
          <w:rFonts w:ascii="Times New Roman" w:eastAsia="HiddenHorzOCR" w:hAnsi="Times New Roman" w:cs="Times New Roman"/>
          <w:i w:val="0"/>
          <w:sz w:val="24"/>
          <w:szCs w:val="24"/>
        </w:rPr>
        <w:t>00 ДО 900.</w:t>
      </w:r>
    </w:p>
    <w:p w:rsidR="00E02420" w:rsidRPr="00E02420" w:rsidRDefault="00E02420" w:rsidP="00AC6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02420">
        <w:rPr>
          <w:rFonts w:ascii="Times New Roman" w:hAnsi="Times New Roman" w:cs="Times New Roman"/>
          <w:b/>
          <w:i w:val="0"/>
          <w:sz w:val="24"/>
          <w:szCs w:val="24"/>
        </w:rPr>
        <w:t>4.Предложение. Текст.</w:t>
      </w:r>
    </w:p>
    <w:p w:rsidR="00E02420" w:rsidRPr="00E02420" w:rsidRDefault="00E02420" w:rsidP="00697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i w:val="0"/>
          <w:sz w:val="24"/>
          <w:szCs w:val="24"/>
        </w:rPr>
      </w:pPr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 xml:space="preserve">Простое предложение, его характеристика. Сложное предложение, его характеристика.Сложное предложение с союзами </w:t>
      </w:r>
      <w:r w:rsidRPr="00E02420">
        <w:rPr>
          <w:rFonts w:ascii="Times New Roman" w:eastAsia="HiddenHorzOCR" w:hAnsi="Times New Roman" w:cs="Times New Roman"/>
          <w:b/>
          <w:i w:val="0"/>
          <w:sz w:val="24"/>
          <w:szCs w:val="24"/>
        </w:rPr>
        <w:t>что, чтобы, потому что, когда.</w:t>
      </w:r>
      <w:r w:rsidRPr="00E02420">
        <w:rPr>
          <w:rFonts w:ascii="Times New Roman" w:eastAsia="HiddenHorzOCR" w:hAnsi="Times New Roman" w:cs="Times New Roman"/>
          <w:i w:val="0"/>
          <w:sz w:val="24"/>
          <w:szCs w:val="24"/>
        </w:rPr>
        <w:t xml:space="preserve"> </w:t>
      </w:r>
    </w:p>
    <w:p w:rsidR="00E02420" w:rsidRPr="00E02420" w:rsidRDefault="00E02420" w:rsidP="00AC6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02420">
        <w:rPr>
          <w:rFonts w:ascii="Times New Roman" w:hAnsi="Times New Roman" w:cs="Times New Roman"/>
          <w:b/>
          <w:i w:val="0"/>
          <w:sz w:val="24"/>
          <w:szCs w:val="24"/>
        </w:rPr>
        <w:t>5.Повторение пройденного за год.</w:t>
      </w:r>
    </w:p>
    <w:p w:rsidR="00E02420" w:rsidRDefault="00E02420" w:rsidP="00AC6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02420">
        <w:rPr>
          <w:rFonts w:ascii="Times New Roman" w:hAnsi="Times New Roman" w:cs="Times New Roman"/>
          <w:b/>
          <w:i w:val="0"/>
          <w:sz w:val="24"/>
          <w:szCs w:val="24"/>
        </w:rPr>
        <w:t xml:space="preserve">6.Деловое письмо. </w:t>
      </w:r>
    </w:p>
    <w:p w:rsidR="00E02420" w:rsidRDefault="00E02420" w:rsidP="00AC6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02420">
        <w:rPr>
          <w:rFonts w:ascii="Times New Roman" w:hAnsi="Times New Roman" w:cs="Times New Roman"/>
          <w:i w:val="0"/>
          <w:sz w:val="24"/>
          <w:szCs w:val="24"/>
        </w:rPr>
        <w:t>Повторение</w:t>
      </w:r>
      <w:r w:rsidRPr="00E02420">
        <w:rPr>
          <w:rFonts w:ascii="Times New Roman" w:hAnsi="Times New Roman" w:cs="Times New Roman"/>
          <w:b/>
          <w:i w:val="0"/>
          <w:sz w:val="24"/>
          <w:szCs w:val="24"/>
        </w:rPr>
        <w:t xml:space="preserve">. </w:t>
      </w:r>
      <w:r w:rsidRPr="00E02420">
        <w:rPr>
          <w:rFonts w:ascii="Times New Roman" w:hAnsi="Times New Roman" w:cs="Times New Roman"/>
          <w:i w:val="0"/>
          <w:sz w:val="24"/>
          <w:szCs w:val="24"/>
        </w:rPr>
        <w:t>Письмо, объявление, объяснительная записка, заявление, расписка.Доверенность. Текст доверенности, её структурные части. Тематический словарь.Членение доверенности на части и составление доверенности из отдельных частей.Составление доверенности на заданные темы.Автобиография. Текст автобиографии, её структурные части. Тематический словарь. Членение автобиографии на части и составление автобиографии из отдельных частей. Составление автобиографии. Внесение автобиографических данных в различные документы.</w:t>
      </w:r>
    </w:p>
    <w:p w:rsidR="00697AA4" w:rsidRDefault="00697AA4" w:rsidP="00AC6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</w:p>
    <w:p w:rsidR="00097D2D" w:rsidRDefault="00E02420" w:rsidP="00097D2D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 w:val="0"/>
          <w:sz w:val="24"/>
          <w:szCs w:val="24"/>
        </w:rPr>
        <w:t>Словарные слова, изучаемые в 9</w:t>
      </w:r>
      <w:r w:rsidR="00512CA2" w:rsidRPr="00512CA2">
        <w:rPr>
          <w:rFonts w:ascii="Times New Roman" w:eastAsia="Calibri" w:hAnsi="Times New Roman" w:cs="Times New Roman"/>
          <w:b/>
          <w:bCs/>
          <w:iCs w:val="0"/>
          <w:sz w:val="24"/>
          <w:szCs w:val="24"/>
        </w:rPr>
        <w:t xml:space="preserve"> классе</w:t>
      </w:r>
    </w:p>
    <w:p w:rsidR="00512CA2" w:rsidRPr="00512CA2" w:rsidRDefault="00D264BF" w:rsidP="00097D2D">
      <w:pPr>
        <w:autoSpaceDE w:val="0"/>
        <w:autoSpaceDN w:val="0"/>
        <w:adjustRightInd w:val="0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Автобиография, авторитет,</w:t>
      </w:r>
      <w:r w:rsidR="00512CA2"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аккуратно,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безопасность</w:t>
      </w:r>
      <w:r w:rsidR="00512CA2"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вежливость, ветеран, владелец</w:t>
      </w:r>
      <w:r w:rsidR="00512CA2"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жестокость, иждивенец, кафе, компьютер, конфликт, мужество, население, национальность, независимость, обязанность, отдых, результат, сбербанк, свидетельство, традиция.  (22</w:t>
      </w:r>
      <w:r w:rsidR="00512CA2"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слов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а</w:t>
      </w:r>
      <w:r w:rsidR="00512CA2" w:rsidRPr="00512CA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).</w:t>
      </w:r>
    </w:p>
    <w:p w:rsidR="00FC05C3" w:rsidRPr="00D41C13" w:rsidRDefault="00FC05C3" w:rsidP="00FC05C3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D41C13">
        <w:rPr>
          <w:rFonts w:ascii="Times New Roman" w:hAnsi="Times New Roman" w:cs="Times New Roman"/>
          <w:sz w:val="28"/>
          <w:szCs w:val="28"/>
        </w:rPr>
        <w:t>5.Тематический план</w:t>
      </w:r>
    </w:p>
    <w:tbl>
      <w:tblPr>
        <w:tblpPr w:leftFromText="180" w:rightFromText="180" w:vertAnchor="text" w:tblpY="1"/>
        <w:tblOverlap w:val="never"/>
        <w:tblW w:w="15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8519"/>
        <w:gridCol w:w="1803"/>
        <w:gridCol w:w="1967"/>
        <w:gridCol w:w="27"/>
        <w:gridCol w:w="32"/>
        <w:gridCol w:w="1909"/>
      </w:tblGrid>
      <w:tr w:rsidR="00E475E4" w:rsidRPr="00AC687C" w:rsidTr="00697AA4">
        <w:trPr>
          <w:trHeight w:val="553"/>
        </w:trPr>
        <w:tc>
          <w:tcPr>
            <w:tcW w:w="1117" w:type="dxa"/>
            <w:vMerge w:val="restart"/>
            <w:shd w:val="clear" w:color="auto" w:fill="auto"/>
            <w:vAlign w:val="center"/>
          </w:tcPr>
          <w:p w:rsidR="00E475E4" w:rsidRPr="00AC687C" w:rsidRDefault="00E475E4" w:rsidP="00697A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87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519" w:type="dxa"/>
            <w:vMerge w:val="restart"/>
            <w:shd w:val="clear" w:color="auto" w:fill="auto"/>
            <w:vAlign w:val="center"/>
          </w:tcPr>
          <w:p w:rsidR="00E475E4" w:rsidRPr="00AC687C" w:rsidRDefault="00E475E4" w:rsidP="00697A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87C">
              <w:rPr>
                <w:rFonts w:ascii="Times New Roman" w:hAnsi="Times New Roman" w:cs="Times New Roman"/>
                <w:b/>
              </w:rPr>
              <w:t>Программный материал</w:t>
            </w:r>
          </w:p>
        </w:tc>
        <w:tc>
          <w:tcPr>
            <w:tcW w:w="1803" w:type="dxa"/>
            <w:vMerge w:val="restart"/>
            <w:shd w:val="clear" w:color="auto" w:fill="auto"/>
            <w:vAlign w:val="center"/>
          </w:tcPr>
          <w:p w:rsidR="00E475E4" w:rsidRPr="00AC687C" w:rsidRDefault="00E475E4" w:rsidP="00697AA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C687C">
              <w:rPr>
                <w:rFonts w:ascii="Times New Roman" w:hAnsi="Times New Roman" w:cs="Times New Roman"/>
                <w:b/>
              </w:rPr>
              <w:t>Кол.ч</w:t>
            </w:r>
            <w:proofErr w:type="spellEnd"/>
          </w:p>
        </w:tc>
        <w:tc>
          <w:tcPr>
            <w:tcW w:w="3935" w:type="dxa"/>
            <w:gridSpan w:val="4"/>
            <w:shd w:val="clear" w:color="auto" w:fill="auto"/>
            <w:vAlign w:val="center"/>
          </w:tcPr>
          <w:p w:rsidR="00E475E4" w:rsidRPr="00AC687C" w:rsidRDefault="00E475E4" w:rsidP="00697A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Даты проведения</w:t>
            </w:r>
          </w:p>
          <w:p w:rsidR="00E475E4" w:rsidRPr="00AC687C" w:rsidRDefault="00E475E4" w:rsidP="00697A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75E4" w:rsidRPr="00AC687C" w:rsidTr="00697AA4">
        <w:trPr>
          <w:trHeight w:val="482"/>
        </w:trPr>
        <w:tc>
          <w:tcPr>
            <w:tcW w:w="1117" w:type="dxa"/>
            <w:vMerge/>
            <w:shd w:val="clear" w:color="auto" w:fill="auto"/>
            <w:vAlign w:val="center"/>
          </w:tcPr>
          <w:p w:rsidR="00E475E4" w:rsidRPr="00AC687C" w:rsidRDefault="00E475E4" w:rsidP="00697A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9" w:type="dxa"/>
            <w:vMerge/>
            <w:shd w:val="clear" w:color="auto" w:fill="auto"/>
            <w:vAlign w:val="center"/>
          </w:tcPr>
          <w:p w:rsidR="00E475E4" w:rsidRPr="00AC687C" w:rsidRDefault="00E475E4" w:rsidP="00697A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3" w:type="dxa"/>
            <w:vMerge/>
            <w:shd w:val="clear" w:color="auto" w:fill="auto"/>
            <w:vAlign w:val="center"/>
          </w:tcPr>
          <w:p w:rsidR="00E475E4" w:rsidRPr="00AC687C" w:rsidRDefault="00E475E4" w:rsidP="00697A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E475E4" w:rsidRPr="00AC687C" w:rsidRDefault="00E475E4" w:rsidP="00697A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1968" w:type="dxa"/>
            <w:gridSpan w:val="3"/>
            <w:shd w:val="clear" w:color="auto" w:fill="auto"/>
            <w:vAlign w:val="center"/>
          </w:tcPr>
          <w:p w:rsidR="00E475E4" w:rsidRPr="00AC687C" w:rsidRDefault="00E475E4" w:rsidP="00697A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Предложение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057EA1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36497C" w:rsidRPr="0036497C" w:rsidRDefault="0036497C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41" w:type="dxa"/>
            <w:gridSpan w:val="2"/>
            <w:shd w:val="clear" w:color="auto" w:fill="auto"/>
          </w:tcPr>
          <w:p w:rsidR="0036497C" w:rsidRPr="0036497C" w:rsidRDefault="0036497C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325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Простые  предложения.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057EA1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36497C" w:rsidRPr="0036497C" w:rsidRDefault="0036497C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41" w:type="dxa"/>
            <w:gridSpan w:val="2"/>
            <w:shd w:val="clear" w:color="auto" w:fill="auto"/>
          </w:tcPr>
          <w:p w:rsidR="0036497C" w:rsidRPr="0036497C" w:rsidRDefault="0036497C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Простое предложение с однородными членами.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057EA1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41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Сложное предложение с союзами и, а, но.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057EA1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41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Дополнение текста недостающими сведениями.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057EA1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41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  <w:lang w:val="en-US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Слово. Состав слова.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057EA1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41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Корень и однокоренные слова.  Проверочный диктант.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057EA1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41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Образование слов с помощью суффиксов и приставок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057EA1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41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318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Сложные слова. Образование  сложных слов. Сложносокращённые  слова.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057EA1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41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Контрольный диктант.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057EA1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41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Существительное.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057EA1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41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Значение существительного в речи. Смысловые группы существительных.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057EA1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41" w:type="dxa"/>
            <w:gridSpan w:val="2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Составление сочетаний существительного с существительным. Связь слов в словосочетании. Использование существительных для сравнения.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057EA1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Несклоняемые существительные. Определение их рода. Сочетание прилагательных с несклоняемыми существительными.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F9420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Употребление глаголов в прошедшем времени с несклоняемыми существительными.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F9420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  <w:u w:val="single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  <w:u w:val="single"/>
              </w:rPr>
            </w:pPr>
            <w:r w:rsidRPr="0036497C">
              <w:rPr>
                <w:rFonts w:ascii="Times New Roman" w:hAnsi="Times New Roman" w:cs="Times New Roman"/>
                <w:i w:val="0"/>
                <w:u w:val="single"/>
              </w:rPr>
              <w:t>Дополнение диалога завершающими репликами</w:t>
            </w:r>
            <w:proofErr w:type="gramStart"/>
            <w:r w:rsidRPr="0036497C">
              <w:rPr>
                <w:rFonts w:ascii="Times New Roman" w:hAnsi="Times New Roman" w:cs="Times New Roman"/>
                <w:i w:val="0"/>
                <w:u w:val="single"/>
              </w:rPr>
              <w:t>.</w:t>
            </w:r>
            <w:proofErr w:type="gramEnd"/>
            <w:r w:rsidRPr="0036497C">
              <w:rPr>
                <w:rFonts w:ascii="Times New Roman" w:hAnsi="Times New Roman" w:cs="Times New Roman"/>
                <w:i w:val="0"/>
                <w:u w:val="single"/>
              </w:rPr>
              <w:t xml:space="preserve"> (</w:t>
            </w:r>
            <w:proofErr w:type="gramStart"/>
            <w:r w:rsidRPr="0036497C">
              <w:rPr>
                <w:rFonts w:ascii="Times New Roman" w:hAnsi="Times New Roman" w:cs="Times New Roman"/>
                <w:i w:val="0"/>
                <w:u w:val="single"/>
              </w:rPr>
              <w:t>у</w:t>
            </w:r>
            <w:proofErr w:type="gramEnd"/>
            <w:r w:rsidRPr="0036497C">
              <w:rPr>
                <w:rFonts w:ascii="Times New Roman" w:hAnsi="Times New Roman" w:cs="Times New Roman"/>
                <w:i w:val="0"/>
                <w:u w:val="single"/>
              </w:rPr>
              <w:t>пр.60)</w:t>
            </w:r>
            <w:r w:rsidRPr="0036497C">
              <w:rPr>
                <w:rFonts w:ascii="Times New Roman" w:hAnsi="Times New Roman" w:cs="Times New Roman"/>
                <w:i w:val="0"/>
              </w:rPr>
              <w:t>. Имя существительное. Закрепление.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F9420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  <w:u w:val="single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  <w:u w:val="single"/>
              </w:rPr>
            </w:pPr>
          </w:p>
        </w:tc>
      </w:tr>
      <w:tr w:rsidR="0036497C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Прилагательное.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F9420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Значение прилагательного  в речи. Употребление прилагательных в прямом и переносном значении.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Согласование имени прилагательного с именем существительными. Правописание падежных  окончаний  имён прилагательных.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Свободный диктант.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Создание диалога на основе повествовательного текста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ind w:left="360"/>
              <w:rPr>
                <w:rFonts w:ascii="Times New Roman" w:hAnsi="Times New Roman" w:cs="Times New Roman"/>
                <w:i w:val="0"/>
                <w:lang w:val="en-US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Местоимение.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36497C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  <w:bookmarkStart w:id="0" w:name="_GoBack"/>
            <w:bookmarkEnd w:id="0"/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Значение местоимений в речи.</w:t>
            </w:r>
            <w:r w:rsidR="009C04F5" w:rsidRPr="0036497C">
              <w:rPr>
                <w:rFonts w:ascii="Times New Roman" w:hAnsi="Times New Roman" w:cs="Times New Roman"/>
                <w:i w:val="0"/>
              </w:rPr>
              <w:t xml:space="preserve"> Употребление местоимений в тексте.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9C04F5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Лицо и число местоимений. Изменение местоимений по падежам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ind w:left="360"/>
              <w:rPr>
                <w:rFonts w:ascii="Times New Roman" w:hAnsi="Times New Roman" w:cs="Times New Roman"/>
                <w:i w:val="0"/>
                <w:lang w:val="en-US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Глагол.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36497C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Значение глагола в речи.</w:t>
            </w:r>
            <w:r w:rsidR="009C04F5" w:rsidRPr="0036497C">
              <w:rPr>
                <w:rFonts w:ascii="Times New Roman" w:hAnsi="Times New Roman" w:cs="Times New Roman"/>
                <w:i w:val="0"/>
              </w:rPr>
              <w:t xml:space="preserve"> Глаголы, близкие и противоположные по значению.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Неопределённая  форма  глагола.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36497C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 xml:space="preserve">Различие и правописание глаголов на </w:t>
            </w:r>
            <w:proofErr w:type="gramStart"/>
            <w:r w:rsidRPr="0036497C">
              <w:rPr>
                <w:rFonts w:ascii="Times New Roman" w:hAnsi="Times New Roman" w:cs="Times New Roman"/>
                <w:i w:val="0"/>
              </w:rPr>
              <w:t>–</w:t>
            </w:r>
            <w:proofErr w:type="spellStart"/>
            <w:r w:rsidRPr="0036497C">
              <w:rPr>
                <w:rFonts w:ascii="Times New Roman" w:hAnsi="Times New Roman" w:cs="Times New Roman"/>
                <w:i w:val="0"/>
              </w:rPr>
              <w:t>т</w:t>
            </w:r>
            <w:proofErr w:type="gramEnd"/>
            <w:r w:rsidRPr="0036497C">
              <w:rPr>
                <w:rFonts w:ascii="Times New Roman" w:hAnsi="Times New Roman" w:cs="Times New Roman"/>
                <w:i w:val="0"/>
              </w:rPr>
              <w:t>ся</w:t>
            </w:r>
            <w:proofErr w:type="spellEnd"/>
            <w:r w:rsidRPr="0036497C">
              <w:rPr>
                <w:rFonts w:ascii="Times New Roman" w:hAnsi="Times New Roman" w:cs="Times New Roman"/>
                <w:i w:val="0"/>
              </w:rPr>
              <w:t xml:space="preserve"> и –</w:t>
            </w:r>
            <w:proofErr w:type="spellStart"/>
            <w:r w:rsidRPr="0036497C">
              <w:rPr>
                <w:rFonts w:ascii="Times New Roman" w:hAnsi="Times New Roman" w:cs="Times New Roman"/>
                <w:i w:val="0"/>
              </w:rPr>
              <w:t>ться</w:t>
            </w:r>
            <w:proofErr w:type="spellEnd"/>
            <w:r w:rsidRPr="0036497C">
              <w:rPr>
                <w:rFonts w:ascii="Times New Roman" w:hAnsi="Times New Roman" w:cs="Times New Roman"/>
                <w:i w:val="0"/>
              </w:rPr>
              <w:t>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9C04F5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Правописание глаголов 2-го лица единственного числа.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Контрольный диктант.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73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  <w:lang w:val="en-US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Наречие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36497C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Наречие как часть речи.</w:t>
            </w:r>
            <w:r w:rsidR="009C04F5" w:rsidRPr="0036497C">
              <w:rPr>
                <w:rFonts w:ascii="Times New Roman" w:hAnsi="Times New Roman" w:cs="Times New Roman"/>
                <w:i w:val="0"/>
              </w:rPr>
              <w:t xml:space="preserve"> Наречия противоположные и близкие по значению.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75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Употребление сочетаний наречий с глаголами в прямом и переносном значении.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ind w:left="360"/>
              <w:rPr>
                <w:rFonts w:ascii="Times New Roman" w:hAnsi="Times New Roman" w:cs="Times New Roman"/>
                <w:i w:val="0"/>
                <w:lang w:val="en-US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Числительное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36497C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14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Понятие об имени числительном как части речи.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68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331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 xml:space="preserve">Правописание числительных 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2026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0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428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ind w:left="360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Предложение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36497C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2026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0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428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Различие простых и сложных предложений.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36497C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2026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0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AC687C" w:rsidTr="00697AA4">
        <w:trPr>
          <w:trHeight w:val="307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9C04F5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С</w:t>
            </w:r>
            <w:r w:rsidR="00697AA4" w:rsidRPr="0036497C">
              <w:rPr>
                <w:rFonts w:ascii="Times New Roman" w:hAnsi="Times New Roman" w:cs="Times New Roman"/>
                <w:i w:val="0"/>
              </w:rPr>
              <w:t>ложное  предложение с союзами</w:t>
            </w:r>
            <w:r w:rsidRPr="0036497C">
              <w:rPr>
                <w:rFonts w:ascii="Times New Roman" w:hAnsi="Times New Roman" w:cs="Times New Roman"/>
                <w:i w:val="0"/>
              </w:rPr>
              <w:t xml:space="preserve"> </w:t>
            </w:r>
            <w:r w:rsidR="00697AA4" w:rsidRPr="0036497C">
              <w:rPr>
                <w:rFonts w:ascii="Times New Roman" w:hAnsi="Times New Roman" w:cs="Times New Roman"/>
                <w:i w:val="0"/>
              </w:rPr>
              <w:t>что, чтобы, потому что, когда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E475E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2026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0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697AA4" w:rsidRPr="00AC687C" w:rsidTr="00697AA4">
        <w:trPr>
          <w:trHeight w:val="630"/>
        </w:trPr>
        <w:tc>
          <w:tcPr>
            <w:tcW w:w="1117" w:type="dxa"/>
            <w:shd w:val="clear" w:color="auto" w:fill="auto"/>
          </w:tcPr>
          <w:p w:rsidR="00697AA4" w:rsidRPr="0036497C" w:rsidRDefault="00697AA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697AA4" w:rsidRPr="0036497C" w:rsidRDefault="00697AA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Сложное предложение с союзами  что, чтобы, потому что, когда</w:t>
            </w:r>
          </w:p>
        </w:tc>
        <w:tc>
          <w:tcPr>
            <w:tcW w:w="1803" w:type="dxa"/>
            <w:shd w:val="clear" w:color="auto" w:fill="auto"/>
          </w:tcPr>
          <w:p w:rsidR="00697AA4" w:rsidRPr="0036497C" w:rsidRDefault="00697AA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2026" w:type="dxa"/>
            <w:gridSpan w:val="3"/>
            <w:shd w:val="clear" w:color="auto" w:fill="auto"/>
          </w:tcPr>
          <w:p w:rsidR="00697AA4" w:rsidRPr="0036497C" w:rsidRDefault="00697AA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09" w:type="dxa"/>
            <w:shd w:val="clear" w:color="auto" w:fill="auto"/>
          </w:tcPr>
          <w:p w:rsidR="00697AA4" w:rsidRPr="0036497C" w:rsidRDefault="00697AA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315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ind w:left="360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 xml:space="preserve">Повторение. 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750E82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2026" w:type="dxa"/>
            <w:gridSpan w:val="3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0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404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Составление групп однокоренных слов разных частей речи.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750E82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2026" w:type="dxa"/>
            <w:gridSpan w:val="3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0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36497C" w:rsidRPr="00AC687C" w:rsidTr="00697AA4">
        <w:trPr>
          <w:trHeight w:val="315"/>
        </w:trPr>
        <w:tc>
          <w:tcPr>
            <w:tcW w:w="1117" w:type="dxa"/>
            <w:shd w:val="clear" w:color="auto" w:fill="auto"/>
          </w:tcPr>
          <w:p w:rsidR="0036497C" w:rsidRPr="0036497C" w:rsidRDefault="0036497C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Согласование слов в словосочетании</w:t>
            </w:r>
          </w:p>
        </w:tc>
        <w:tc>
          <w:tcPr>
            <w:tcW w:w="1803" w:type="dxa"/>
            <w:shd w:val="clear" w:color="auto" w:fill="auto"/>
          </w:tcPr>
          <w:p w:rsidR="0036497C" w:rsidRDefault="0036497C" w:rsidP="0036497C">
            <w:pPr>
              <w:jc w:val="center"/>
            </w:pPr>
            <w:r w:rsidRPr="00750E82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2026" w:type="dxa"/>
            <w:gridSpan w:val="3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09" w:type="dxa"/>
            <w:shd w:val="clear" w:color="auto" w:fill="auto"/>
          </w:tcPr>
          <w:p w:rsidR="0036497C" w:rsidRPr="0036497C" w:rsidRDefault="0036497C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  <w:tr w:rsidR="00E475E4" w:rsidRPr="00697AA4" w:rsidTr="00697AA4">
        <w:trPr>
          <w:trHeight w:val="331"/>
        </w:trPr>
        <w:tc>
          <w:tcPr>
            <w:tcW w:w="1117" w:type="dxa"/>
            <w:shd w:val="clear" w:color="auto" w:fill="auto"/>
          </w:tcPr>
          <w:p w:rsidR="00E475E4" w:rsidRPr="0036497C" w:rsidRDefault="00E475E4" w:rsidP="00697AA4">
            <w:pPr>
              <w:pStyle w:val="ac"/>
              <w:numPr>
                <w:ilvl w:val="0"/>
                <w:numId w:val="18"/>
              </w:num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8519" w:type="dxa"/>
            <w:shd w:val="clear" w:color="auto" w:fill="auto"/>
          </w:tcPr>
          <w:p w:rsidR="00E475E4" w:rsidRPr="0036497C" w:rsidRDefault="00697AA4" w:rsidP="00697AA4">
            <w:pPr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Деловое письмо</w:t>
            </w:r>
          </w:p>
        </w:tc>
        <w:tc>
          <w:tcPr>
            <w:tcW w:w="1803" w:type="dxa"/>
            <w:shd w:val="clear" w:color="auto" w:fill="auto"/>
          </w:tcPr>
          <w:p w:rsidR="00E475E4" w:rsidRPr="0036497C" w:rsidRDefault="00697AA4" w:rsidP="00697AA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36497C">
              <w:rPr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2026" w:type="dxa"/>
            <w:gridSpan w:val="3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909" w:type="dxa"/>
            <w:shd w:val="clear" w:color="auto" w:fill="auto"/>
          </w:tcPr>
          <w:p w:rsidR="00E475E4" w:rsidRPr="0036497C" w:rsidRDefault="00E475E4" w:rsidP="00697AA4">
            <w:pPr>
              <w:rPr>
                <w:rFonts w:ascii="Times New Roman" w:hAnsi="Times New Roman" w:cs="Times New Roman"/>
                <w:i w:val="0"/>
              </w:rPr>
            </w:pPr>
          </w:p>
        </w:tc>
      </w:tr>
    </w:tbl>
    <w:p w:rsidR="00512CA2" w:rsidRPr="00697AA4" w:rsidRDefault="00512CA2" w:rsidP="00512C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 w:val="0"/>
          <w:iCs w:val="0"/>
        </w:rPr>
      </w:pPr>
    </w:p>
    <w:p w:rsidR="00D264BF" w:rsidRPr="00D264BF" w:rsidRDefault="00144BEF" w:rsidP="00D264B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</w:pPr>
      <w:r w:rsidRPr="00697AA4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6.</w:t>
      </w:r>
      <w:r w:rsidR="00D264BF" w:rsidRPr="00697AA4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М</w:t>
      </w:r>
      <w:r w:rsidR="00D264BF" w:rsidRPr="00D264BF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етодическое обеспечение программы</w:t>
      </w:r>
    </w:p>
    <w:p w:rsidR="00D264BF" w:rsidRPr="00D264BF" w:rsidRDefault="00D264BF" w:rsidP="00D264B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 w:val="0"/>
          <w:iCs w:val="0"/>
          <w:sz w:val="16"/>
          <w:szCs w:val="16"/>
        </w:rPr>
      </w:pPr>
    </w:p>
    <w:p w:rsidR="00D264BF" w:rsidRPr="00D264BF" w:rsidRDefault="00D264BF" w:rsidP="00D264BF">
      <w:pPr>
        <w:numPr>
          <w:ilvl w:val="0"/>
          <w:numId w:val="16"/>
        </w:numPr>
        <w:tabs>
          <w:tab w:val="num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D264BF">
        <w:rPr>
          <w:rFonts w:ascii="Times New Roman" w:eastAsia="Calibri" w:hAnsi="Times New Roman" w:cs="Times New Roman"/>
          <w:i w:val="0"/>
          <w:sz w:val="24"/>
          <w:szCs w:val="24"/>
        </w:rPr>
        <w:t xml:space="preserve">Диктанты по русскому языку для специальной (коррекционной) школы </w:t>
      </w:r>
      <w:r w:rsidRPr="00D264BF">
        <w:rPr>
          <w:rFonts w:ascii="Times New Roman" w:eastAsia="Calibri" w:hAnsi="Times New Roman" w:cs="Times New Roman"/>
          <w:i w:val="0"/>
          <w:sz w:val="24"/>
          <w:szCs w:val="24"/>
          <w:lang w:val="en-US"/>
        </w:rPr>
        <w:t>VIII</w:t>
      </w:r>
      <w:r w:rsidRPr="00D264BF">
        <w:rPr>
          <w:rFonts w:ascii="Times New Roman" w:eastAsia="Calibri" w:hAnsi="Times New Roman" w:cs="Times New Roman"/>
          <w:i w:val="0"/>
          <w:sz w:val="24"/>
          <w:szCs w:val="24"/>
        </w:rPr>
        <w:t xml:space="preserve"> вида: 5 – 7 </w:t>
      </w:r>
      <w:proofErr w:type="spellStart"/>
      <w:r w:rsidRPr="00D264BF">
        <w:rPr>
          <w:rFonts w:ascii="Times New Roman" w:eastAsia="Calibri" w:hAnsi="Times New Roman" w:cs="Times New Roman"/>
          <w:i w:val="0"/>
          <w:sz w:val="24"/>
          <w:szCs w:val="24"/>
        </w:rPr>
        <w:t>кл</w:t>
      </w:r>
      <w:proofErr w:type="spellEnd"/>
      <w:r w:rsidRPr="00D264BF">
        <w:rPr>
          <w:rFonts w:ascii="Times New Roman" w:eastAsia="Calibri" w:hAnsi="Times New Roman" w:cs="Times New Roman"/>
          <w:i w:val="0"/>
          <w:sz w:val="24"/>
          <w:szCs w:val="24"/>
        </w:rPr>
        <w:t>.: Пособие для учителя</w:t>
      </w:r>
      <w:proofErr w:type="gramStart"/>
      <w:r w:rsidRPr="00D264BF">
        <w:rPr>
          <w:rFonts w:ascii="Times New Roman" w:eastAsia="Calibri" w:hAnsi="Times New Roman" w:cs="Times New Roman"/>
          <w:i w:val="0"/>
          <w:sz w:val="24"/>
          <w:szCs w:val="24"/>
        </w:rPr>
        <w:t xml:space="preserve"> / С</w:t>
      </w:r>
      <w:proofErr w:type="gramEnd"/>
      <w:r w:rsidRPr="00D264BF">
        <w:rPr>
          <w:rFonts w:ascii="Times New Roman" w:eastAsia="Calibri" w:hAnsi="Times New Roman" w:cs="Times New Roman"/>
          <w:i w:val="0"/>
          <w:sz w:val="24"/>
          <w:szCs w:val="24"/>
        </w:rPr>
        <w:t xml:space="preserve">ост. Е.Я. Кудрявцева. – М.: </w:t>
      </w:r>
      <w:proofErr w:type="spellStart"/>
      <w:r w:rsidRPr="00D264BF">
        <w:rPr>
          <w:rFonts w:ascii="Times New Roman" w:eastAsia="Calibri" w:hAnsi="Times New Roman" w:cs="Times New Roman"/>
          <w:i w:val="0"/>
          <w:sz w:val="24"/>
          <w:szCs w:val="24"/>
        </w:rPr>
        <w:t>Гуманит</w:t>
      </w:r>
      <w:proofErr w:type="spellEnd"/>
      <w:r w:rsidRPr="00D264BF">
        <w:rPr>
          <w:rFonts w:ascii="Times New Roman" w:eastAsia="Calibri" w:hAnsi="Times New Roman" w:cs="Times New Roman"/>
          <w:i w:val="0"/>
          <w:sz w:val="24"/>
          <w:szCs w:val="24"/>
        </w:rPr>
        <w:t xml:space="preserve">. изд. центр ВЛАДОС, 2003. </w:t>
      </w:r>
    </w:p>
    <w:p w:rsidR="00D264BF" w:rsidRPr="00D264BF" w:rsidRDefault="00D264BF" w:rsidP="00D264BF">
      <w:pPr>
        <w:numPr>
          <w:ilvl w:val="0"/>
          <w:numId w:val="16"/>
        </w:numPr>
        <w:tabs>
          <w:tab w:val="num" w:pos="426"/>
          <w:tab w:val="num" w:pos="184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D264BF">
        <w:rPr>
          <w:rFonts w:ascii="Times New Roman" w:eastAsia="Calibri" w:hAnsi="Times New Roman" w:cs="Times New Roman"/>
          <w:i w:val="0"/>
          <w:sz w:val="24"/>
          <w:szCs w:val="24"/>
        </w:rPr>
        <w:t xml:space="preserve">Олигофренопедагогика: учеб.пособие для вузов / Т. В. </w:t>
      </w:r>
      <w:proofErr w:type="spellStart"/>
      <w:r w:rsidRPr="00D264BF">
        <w:rPr>
          <w:rFonts w:ascii="Times New Roman" w:eastAsia="Calibri" w:hAnsi="Times New Roman" w:cs="Times New Roman"/>
          <w:i w:val="0"/>
          <w:sz w:val="24"/>
          <w:szCs w:val="24"/>
        </w:rPr>
        <w:t>Алышева</w:t>
      </w:r>
      <w:proofErr w:type="spellEnd"/>
      <w:r w:rsidRPr="00D264BF">
        <w:rPr>
          <w:rFonts w:ascii="Times New Roman" w:eastAsia="Calibri" w:hAnsi="Times New Roman" w:cs="Times New Roman"/>
          <w:i w:val="0"/>
          <w:sz w:val="24"/>
          <w:szCs w:val="24"/>
        </w:rPr>
        <w:t>, Г. В. Васенков, В. В. Воронкова и др.: Дрофа; Москва; 2009.</w:t>
      </w:r>
    </w:p>
    <w:p w:rsidR="00D264BF" w:rsidRPr="00D264BF" w:rsidRDefault="00D264BF" w:rsidP="00D264BF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D264BF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нарушениями)/М-во образования и науки</w:t>
      </w:r>
      <w:proofErr w:type="gramStart"/>
      <w:r w:rsidRPr="00D264BF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Р</w:t>
      </w:r>
      <w:proofErr w:type="gramEnd"/>
      <w:r w:rsidRPr="00D264BF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ос. Федерации. – М.: Просвещение, 2017.</w:t>
      </w:r>
    </w:p>
    <w:p w:rsidR="00D264BF" w:rsidRPr="00D264BF" w:rsidRDefault="00D264BF" w:rsidP="00D264BF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D264B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Программы специальных (коррекционных) образовательных учреждений VIII вида. 5-9 класс, под </w:t>
      </w:r>
      <w:r w:rsidR="00D41C1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редакцией И.М. </w:t>
      </w:r>
      <w:proofErr w:type="spellStart"/>
      <w:r w:rsidR="00D41C1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Бгажноковой</w:t>
      </w:r>
      <w:proofErr w:type="spellEnd"/>
      <w:r w:rsidR="00D41C1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 2013</w:t>
      </w:r>
      <w:r w:rsidRPr="00D264B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D264BF" w:rsidRPr="00D264BF" w:rsidRDefault="00D264BF" w:rsidP="00D264BF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D264BF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Рабочие программы по учебным предметам. ФГОС образования обучающихся с интеллектуальными нарушениями. Вариант 1. 5 - 9 классы. Русский язык. Чтение. Мир истории. История Отечества / Э.В. Якубовская, М.И. Шишкова, И.М. </w:t>
      </w:r>
      <w:proofErr w:type="spellStart"/>
      <w:r w:rsidRPr="00D264BF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Бга</w:t>
      </w:r>
      <w:r w:rsidR="00D41C1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жнокова</w:t>
      </w:r>
      <w:proofErr w:type="spellEnd"/>
      <w:r w:rsidR="00D41C1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. – М.: Просвещение, 2019</w:t>
      </w:r>
      <w:r w:rsidRPr="00D264BF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. </w:t>
      </w:r>
    </w:p>
    <w:p w:rsidR="00D264BF" w:rsidRPr="00D264BF" w:rsidRDefault="00D264BF" w:rsidP="00D264BF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Русский язык. 9</w:t>
      </w:r>
      <w:r w:rsidRPr="00D264BF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класс: учебник для общеобразовательных организаций, реализующих адаптированные основные общеобразовательные программы / Э.В. Якубовская, Н.Г. </w:t>
      </w:r>
      <w:proofErr w:type="spellStart"/>
      <w:r w:rsidRPr="00D264BF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Галунчикова</w:t>
      </w:r>
      <w:proofErr w:type="spellEnd"/>
      <w:r w:rsidR="00D41C1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. – М.: Просвещение, 2021</w:t>
      </w:r>
      <w:r w:rsidRPr="00D264BF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. </w:t>
      </w:r>
    </w:p>
    <w:p w:rsidR="00D264BF" w:rsidRPr="00D264BF" w:rsidRDefault="00D264BF" w:rsidP="00D264BF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D264BF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</w:t>
      </w:r>
    </w:p>
    <w:p w:rsidR="00BC4342" w:rsidRPr="00697AA4" w:rsidRDefault="00D264BF" w:rsidP="00697AA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D264BF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Федеральный закон РФ «Об образовании в Российской Фе</w:t>
      </w:r>
      <w:r w:rsidR="00697AA4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дерации» от 29.12.2012 № 273-ФЗ</w:t>
      </w:r>
    </w:p>
    <w:sectPr w:rsidR="00BC4342" w:rsidRPr="00697AA4" w:rsidSect="00630F7C">
      <w:pgSz w:w="16838" w:h="11906" w:orient="landscape"/>
      <w:pgMar w:top="156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4E47"/>
    <w:multiLevelType w:val="hybridMultilevel"/>
    <w:tmpl w:val="AC90C11A"/>
    <w:lvl w:ilvl="0" w:tplc="AD60E1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26AA6"/>
    <w:multiLevelType w:val="hybridMultilevel"/>
    <w:tmpl w:val="647ED6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F7166D"/>
    <w:multiLevelType w:val="hybridMultilevel"/>
    <w:tmpl w:val="18084392"/>
    <w:lvl w:ilvl="0" w:tplc="45960D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526789E"/>
    <w:multiLevelType w:val="hybridMultilevel"/>
    <w:tmpl w:val="007271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900E68">
      <w:start w:val="1"/>
      <w:numFmt w:val="decimal"/>
      <w:lvlText w:val="%2)"/>
      <w:lvlJc w:val="left"/>
      <w:pPr>
        <w:ind w:left="1680" w:hanging="9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6B5EA0"/>
    <w:multiLevelType w:val="hybridMultilevel"/>
    <w:tmpl w:val="555AC1C2"/>
    <w:lvl w:ilvl="0" w:tplc="44DE65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5C8314B"/>
    <w:multiLevelType w:val="hybridMultilevel"/>
    <w:tmpl w:val="647ED6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F11EA2"/>
    <w:multiLevelType w:val="hybridMultilevel"/>
    <w:tmpl w:val="BC661080"/>
    <w:lvl w:ilvl="0" w:tplc="45960D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E17833"/>
    <w:multiLevelType w:val="hybridMultilevel"/>
    <w:tmpl w:val="8EDC3A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460003"/>
    <w:multiLevelType w:val="hybridMultilevel"/>
    <w:tmpl w:val="CF36F940"/>
    <w:lvl w:ilvl="0" w:tplc="1C901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AF20FE"/>
    <w:multiLevelType w:val="hybridMultilevel"/>
    <w:tmpl w:val="DEEA49CC"/>
    <w:lvl w:ilvl="0" w:tplc="04190001">
      <w:start w:val="1"/>
      <w:numFmt w:val="bullet"/>
      <w:lvlText w:val=""/>
      <w:lvlJc w:val="left"/>
      <w:pPr>
        <w:ind w:left="9149" w:hanging="360"/>
      </w:pPr>
      <w:rPr>
        <w:rFonts w:ascii="Symbol" w:hAnsi="Symbol" w:hint="default"/>
      </w:rPr>
    </w:lvl>
    <w:lvl w:ilvl="1" w:tplc="32900E68">
      <w:start w:val="1"/>
      <w:numFmt w:val="decimal"/>
      <w:lvlText w:val="%2)"/>
      <w:lvlJc w:val="left"/>
      <w:pPr>
        <w:ind w:left="10469" w:hanging="9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10">
    <w:nsid w:val="3C777380"/>
    <w:multiLevelType w:val="hybridMultilevel"/>
    <w:tmpl w:val="98D003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73E68FC"/>
    <w:multiLevelType w:val="hybridMultilevel"/>
    <w:tmpl w:val="B5A8870E"/>
    <w:lvl w:ilvl="0" w:tplc="45960D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9CC6A59"/>
    <w:multiLevelType w:val="hybridMultilevel"/>
    <w:tmpl w:val="77046340"/>
    <w:lvl w:ilvl="0" w:tplc="4DAC3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C5A5A21"/>
    <w:multiLevelType w:val="hybridMultilevel"/>
    <w:tmpl w:val="F73C75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52365F5"/>
    <w:multiLevelType w:val="hybridMultilevel"/>
    <w:tmpl w:val="5E7C37B2"/>
    <w:lvl w:ilvl="0" w:tplc="45960D8A">
      <w:start w:val="1"/>
      <w:numFmt w:val="bullet"/>
      <w:lvlText w:val=""/>
      <w:lvlJc w:val="left"/>
      <w:pPr>
        <w:ind w:left="8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2" w:hanging="360"/>
      </w:pPr>
      <w:rPr>
        <w:rFonts w:ascii="Wingdings" w:hAnsi="Wingdings" w:hint="default"/>
      </w:rPr>
    </w:lvl>
  </w:abstractNum>
  <w:abstractNum w:abstractNumId="15">
    <w:nsid w:val="5E4D762A"/>
    <w:multiLevelType w:val="hybridMultilevel"/>
    <w:tmpl w:val="1B6C712E"/>
    <w:lvl w:ilvl="0" w:tplc="45960D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FE16684"/>
    <w:multiLevelType w:val="hybridMultilevel"/>
    <w:tmpl w:val="262842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15"/>
  </w:num>
  <w:num w:numId="4">
    <w:abstractNumId w:val="9"/>
  </w:num>
  <w:num w:numId="5">
    <w:abstractNumId w:val="16"/>
  </w:num>
  <w:num w:numId="6">
    <w:abstractNumId w:val="10"/>
  </w:num>
  <w:num w:numId="7">
    <w:abstractNumId w:val="13"/>
  </w:num>
  <w:num w:numId="8">
    <w:abstractNumId w:val="2"/>
  </w:num>
  <w:num w:numId="9">
    <w:abstractNumId w:val="11"/>
  </w:num>
  <w:num w:numId="10">
    <w:abstractNumId w:val="6"/>
  </w:num>
  <w:num w:numId="11">
    <w:abstractNumId w:val="14"/>
  </w:num>
  <w:num w:numId="12">
    <w:abstractNumId w:val="8"/>
  </w:num>
  <w:num w:numId="13">
    <w:abstractNumId w:val="12"/>
  </w:num>
  <w:num w:numId="14">
    <w:abstractNumId w:val="4"/>
  </w:num>
  <w:num w:numId="15">
    <w:abstractNumId w:val="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FED"/>
    <w:rsid w:val="00097D2D"/>
    <w:rsid w:val="00144BEF"/>
    <w:rsid w:val="0036497C"/>
    <w:rsid w:val="003919AC"/>
    <w:rsid w:val="003D470F"/>
    <w:rsid w:val="00450E58"/>
    <w:rsid w:val="004A0E3D"/>
    <w:rsid w:val="00512CA2"/>
    <w:rsid w:val="00582FED"/>
    <w:rsid w:val="005F3AFE"/>
    <w:rsid w:val="00630F7C"/>
    <w:rsid w:val="00697AA4"/>
    <w:rsid w:val="00721F21"/>
    <w:rsid w:val="007238D5"/>
    <w:rsid w:val="007B47AD"/>
    <w:rsid w:val="009C04F5"/>
    <w:rsid w:val="00A557E1"/>
    <w:rsid w:val="00AC687C"/>
    <w:rsid w:val="00B24A00"/>
    <w:rsid w:val="00B677E7"/>
    <w:rsid w:val="00BC4342"/>
    <w:rsid w:val="00C1489C"/>
    <w:rsid w:val="00C578BF"/>
    <w:rsid w:val="00D264BF"/>
    <w:rsid w:val="00D41C13"/>
    <w:rsid w:val="00D73655"/>
    <w:rsid w:val="00D972BD"/>
    <w:rsid w:val="00E02420"/>
    <w:rsid w:val="00E475E4"/>
    <w:rsid w:val="00EE2F15"/>
    <w:rsid w:val="00EE58CC"/>
    <w:rsid w:val="00EE6390"/>
    <w:rsid w:val="00FC0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E5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50E5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E5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E5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E5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E5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E5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E5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E5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E5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E5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50E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50E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50E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0E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0E5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50E5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50E5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50E5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0E5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0E5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50E5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50E5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0E5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50E58"/>
    <w:rPr>
      <w:b/>
      <w:bCs/>
      <w:spacing w:val="0"/>
    </w:rPr>
  </w:style>
  <w:style w:type="character" w:styleId="a9">
    <w:name w:val="Emphasis"/>
    <w:uiPriority w:val="20"/>
    <w:qFormat/>
    <w:rsid w:val="00450E5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450E5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50E58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450E5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0E5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50E58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50E5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450E5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450E5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450E5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450E58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450E58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450E5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50E5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AC68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Normal (Web)"/>
    <w:basedOn w:val="a"/>
    <w:uiPriority w:val="99"/>
    <w:unhideWhenUsed/>
    <w:rsid w:val="00630F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E5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50E5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E5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E5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E5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E5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E5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E5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E5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E5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E5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50E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50E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50E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0E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0E5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50E5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50E5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50E5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0E5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0E5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50E5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50E5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0E5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50E58"/>
    <w:rPr>
      <w:b/>
      <w:bCs/>
      <w:spacing w:val="0"/>
    </w:rPr>
  </w:style>
  <w:style w:type="character" w:styleId="a9">
    <w:name w:val="Emphasis"/>
    <w:uiPriority w:val="20"/>
    <w:qFormat/>
    <w:rsid w:val="00450E5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450E5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50E58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450E5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0E5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50E58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50E5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450E5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450E5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450E5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450E58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450E58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450E5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50E5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AC68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Normal (Web)"/>
    <w:basedOn w:val="a"/>
    <w:uiPriority w:val="99"/>
    <w:unhideWhenUsed/>
    <w:rsid w:val="00630F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2771</Words>
  <Characters>15795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Наталья</cp:lastModifiedBy>
  <cp:revision>5</cp:revision>
  <dcterms:created xsi:type="dcterms:W3CDTF">2023-10-10T01:58:00Z</dcterms:created>
  <dcterms:modified xsi:type="dcterms:W3CDTF">2023-10-13T08:18:00Z</dcterms:modified>
</cp:coreProperties>
</file>